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C" w:rsidRDefault="009236F4" w:rsidP="009236F4">
      <w:r>
        <w:t>4.4</w:t>
      </w:r>
      <w:r w:rsidR="0045281C">
        <w:t xml:space="preserve">        </w:t>
      </w:r>
      <w:r>
        <w:t xml:space="preserve"> Percentage of Expenditure incurred on </w:t>
      </w:r>
      <w:r w:rsidR="00232CFB">
        <w:t>maintenance</w:t>
      </w:r>
      <w:r>
        <w:t xml:space="preserve"> of infrastructure(Physical and academic </w:t>
      </w:r>
    </w:p>
    <w:p w:rsidR="00130154" w:rsidRDefault="0045281C" w:rsidP="009236F4">
      <w:r>
        <w:t xml:space="preserve">                </w:t>
      </w:r>
      <w:r w:rsidR="009236F4">
        <w:t>support facilities)excluding salary component during the last five years (INR in lakhs)</w:t>
      </w:r>
    </w:p>
    <w:p w:rsidR="00232CFB" w:rsidRDefault="00232CFB" w:rsidP="00232CFB">
      <w:r>
        <w:t xml:space="preserve">4.4.1.1  Expenditure incurred on maintenance of infrastructure(Physical and academic support </w:t>
      </w:r>
    </w:p>
    <w:p w:rsidR="0045281C" w:rsidRDefault="00232CFB" w:rsidP="00232CFB">
      <w:r>
        <w:t xml:space="preserve">             facilities)excluding salary component year wise during the last 5 years ( INR in Lakhs)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9236F4" w:rsidTr="009236F4">
        <w:tc>
          <w:tcPr>
            <w:tcW w:w="1596" w:type="dxa"/>
          </w:tcPr>
          <w:p w:rsidR="009236F4" w:rsidRDefault="009236F4" w:rsidP="009236F4">
            <w:r>
              <w:t>YEAR</w:t>
            </w:r>
          </w:p>
        </w:tc>
        <w:tc>
          <w:tcPr>
            <w:tcW w:w="1596" w:type="dxa"/>
          </w:tcPr>
          <w:p w:rsidR="009236F4" w:rsidRDefault="00293DC1" w:rsidP="009236F4">
            <w:r>
              <w:rPr>
                <w:rFonts w:cs="Arial Unicode MS"/>
                <w:cs/>
              </w:rPr>
              <w:t>201</w:t>
            </w:r>
            <w:r>
              <w:rPr>
                <w:rFonts w:cs="Arial Unicode MS"/>
              </w:rPr>
              <w:t>8</w:t>
            </w:r>
            <w:r w:rsidR="006F191F">
              <w:rPr>
                <w:rFonts w:cs="Arial Unicode MS"/>
                <w:cs/>
              </w:rPr>
              <w:t>-</w:t>
            </w:r>
            <w:r>
              <w:rPr>
                <w:rFonts w:cs="Arial Unicode MS"/>
              </w:rPr>
              <w:t>19</w:t>
            </w:r>
          </w:p>
        </w:tc>
        <w:tc>
          <w:tcPr>
            <w:tcW w:w="1596" w:type="dxa"/>
          </w:tcPr>
          <w:p w:rsidR="009236F4" w:rsidRDefault="006F191F" w:rsidP="009236F4">
            <w:r>
              <w:rPr>
                <w:rFonts w:cs="Arial Unicode MS"/>
                <w:cs/>
              </w:rPr>
              <w:t>20</w:t>
            </w:r>
            <w:r w:rsidR="00293DC1">
              <w:rPr>
                <w:rFonts w:cs="Arial Unicode MS"/>
              </w:rPr>
              <w:t>19-20</w:t>
            </w:r>
          </w:p>
        </w:tc>
        <w:tc>
          <w:tcPr>
            <w:tcW w:w="1596" w:type="dxa"/>
          </w:tcPr>
          <w:p w:rsidR="009236F4" w:rsidRDefault="006F191F" w:rsidP="009236F4">
            <w:r>
              <w:rPr>
                <w:rFonts w:cs="Arial Unicode MS"/>
                <w:cs/>
              </w:rPr>
              <w:t>202</w:t>
            </w:r>
            <w:r w:rsidR="00293DC1">
              <w:rPr>
                <w:rFonts w:cs="Arial Unicode MS"/>
              </w:rPr>
              <w:t>0-21</w:t>
            </w:r>
          </w:p>
        </w:tc>
        <w:tc>
          <w:tcPr>
            <w:tcW w:w="1596" w:type="dxa"/>
          </w:tcPr>
          <w:p w:rsidR="009236F4" w:rsidRDefault="006F191F" w:rsidP="009236F4">
            <w:r>
              <w:rPr>
                <w:rFonts w:cs="Arial Unicode MS"/>
                <w:cs/>
              </w:rPr>
              <w:t>202</w:t>
            </w:r>
            <w:r w:rsidR="00293DC1">
              <w:rPr>
                <w:rFonts w:cs="Arial Unicode MS"/>
              </w:rPr>
              <w:t>1-22</w:t>
            </w:r>
          </w:p>
        </w:tc>
        <w:tc>
          <w:tcPr>
            <w:tcW w:w="1596" w:type="dxa"/>
          </w:tcPr>
          <w:p w:rsidR="009236F4" w:rsidRDefault="006F191F" w:rsidP="009236F4">
            <w:r>
              <w:rPr>
                <w:rFonts w:cs="Arial Unicode MS"/>
                <w:cs/>
              </w:rPr>
              <w:t>20</w:t>
            </w:r>
            <w:r w:rsidR="00293DC1">
              <w:rPr>
                <w:rFonts w:cs="Arial Unicode MS"/>
              </w:rPr>
              <w:t>22=23</w:t>
            </w:r>
          </w:p>
        </w:tc>
      </w:tr>
      <w:tr w:rsidR="009236F4" w:rsidTr="00063EA1">
        <w:trPr>
          <w:trHeight w:val="349"/>
        </w:trPr>
        <w:tc>
          <w:tcPr>
            <w:tcW w:w="1596" w:type="dxa"/>
          </w:tcPr>
          <w:p w:rsidR="009236F4" w:rsidRDefault="009236F4" w:rsidP="009236F4">
            <w:r>
              <w:t>No.</w:t>
            </w:r>
          </w:p>
        </w:tc>
        <w:tc>
          <w:tcPr>
            <w:tcW w:w="1596" w:type="dxa"/>
          </w:tcPr>
          <w:p w:rsidR="00232CFB" w:rsidRDefault="00293DC1" w:rsidP="00232C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20.46689</w:t>
            </w:r>
          </w:p>
          <w:p w:rsidR="009236F4" w:rsidRDefault="009236F4" w:rsidP="009236F4"/>
        </w:tc>
        <w:tc>
          <w:tcPr>
            <w:tcW w:w="1596" w:type="dxa"/>
          </w:tcPr>
          <w:p w:rsidR="00232CFB" w:rsidRDefault="007E613E" w:rsidP="00232C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16.01053</w:t>
            </w:r>
          </w:p>
          <w:p w:rsidR="009236F4" w:rsidRDefault="009236F4" w:rsidP="009236F4"/>
        </w:tc>
        <w:tc>
          <w:tcPr>
            <w:tcW w:w="1596" w:type="dxa"/>
          </w:tcPr>
          <w:p w:rsidR="00232CFB" w:rsidRDefault="007E613E" w:rsidP="00232C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13.31670</w:t>
            </w:r>
          </w:p>
          <w:p w:rsidR="009236F4" w:rsidRDefault="009236F4" w:rsidP="009236F4"/>
        </w:tc>
        <w:tc>
          <w:tcPr>
            <w:tcW w:w="1596" w:type="dxa"/>
          </w:tcPr>
          <w:p w:rsidR="00063EA1" w:rsidRDefault="007E613E" w:rsidP="009236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15.83229</w:t>
            </w:r>
          </w:p>
          <w:p w:rsidR="00063EA1" w:rsidRPr="00063EA1" w:rsidRDefault="00063EA1" w:rsidP="00923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</w:tcPr>
          <w:p w:rsidR="009236F4" w:rsidRDefault="007E613E" w:rsidP="009236F4">
            <w:r>
              <w:t>10.07627</w:t>
            </w:r>
          </w:p>
        </w:tc>
      </w:tr>
    </w:tbl>
    <w:p w:rsidR="00B25A3B" w:rsidRDefault="00B25A3B" w:rsidP="00B25A3B"/>
    <w:p w:rsidR="00B25A3B" w:rsidRDefault="00B25A3B" w:rsidP="00B25A3B"/>
    <w:p w:rsidR="00B25A3B" w:rsidRDefault="00B25A3B" w:rsidP="00B25A3B">
      <w:r>
        <w:t>Total   Expenditure incurred on maintance of infrastructure during the last five years</w:t>
      </w:r>
    </w:p>
    <w:p w:rsidR="00B25A3B" w:rsidRDefault="00B25A3B" w:rsidP="00B25A3B">
      <w:r>
        <w:t xml:space="preserve">                                      ( Excluding Salary Components) =</w:t>
      </w:r>
      <w:r w:rsidR="00293DC1">
        <w:t xml:space="preserve"> </w:t>
      </w:r>
      <w:r w:rsidR="00C70E21">
        <w:t>75.70268</w:t>
      </w:r>
    </w:p>
    <w:p w:rsidR="009236F4" w:rsidRDefault="009236F4" w:rsidP="009236F4"/>
    <w:p w:rsidR="0045281C" w:rsidRDefault="009236F4" w:rsidP="009236F4">
      <w:r>
        <w:t>Percentage =</w:t>
      </w:r>
      <w:r w:rsidR="0045281C">
        <w:t xml:space="preserve"> Total </w:t>
      </w:r>
      <w:r w:rsidRPr="009236F4">
        <w:t xml:space="preserve"> </w:t>
      </w:r>
      <w:r>
        <w:t>Expenditure incurred on maintance of infrastructure</w:t>
      </w:r>
      <w:r w:rsidR="0045281C">
        <w:t xml:space="preserve"> during the last five years  * 100</w:t>
      </w:r>
    </w:p>
    <w:p w:rsidR="009236F4" w:rsidRDefault="0045281C" w:rsidP="009236F4">
      <w:r>
        <w:t xml:space="preserve">                         / Total   Expenditure incurred on maintance of infrastructure during the last five years</w:t>
      </w:r>
    </w:p>
    <w:p w:rsidR="0045281C" w:rsidRDefault="0045281C" w:rsidP="009236F4">
      <w:r>
        <w:t xml:space="preserve">                                      ( Excluding Salary Components)</w:t>
      </w:r>
    </w:p>
    <w:p w:rsidR="00293DC1" w:rsidRDefault="00063EA1" w:rsidP="009236F4">
      <w:r>
        <w:t xml:space="preserve">                     =</w:t>
      </w:r>
    </w:p>
    <w:p w:rsidR="00293DC1" w:rsidRPr="00293DC1" w:rsidRDefault="00293DC1" w:rsidP="00293DC1"/>
    <w:p w:rsidR="00293DC1" w:rsidRDefault="00293DC1" w:rsidP="00293DC1"/>
    <w:p w:rsidR="00293DC1" w:rsidRPr="00293DC1" w:rsidRDefault="00293DC1" w:rsidP="00293DC1">
      <w:pPr>
        <w:tabs>
          <w:tab w:val="left" w:pos="910"/>
        </w:tabs>
      </w:pPr>
      <w:r>
        <w:tab/>
      </w:r>
    </w:p>
    <w:p w:rsidR="00063EA1" w:rsidRPr="00293DC1" w:rsidRDefault="00063EA1" w:rsidP="00293DC1">
      <w:pPr>
        <w:tabs>
          <w:tab w:val="left" w:pos="910"/>
        </w:tabs>
      </w:pPr>
    </w:p>
    <w:sectPr w:rsidR="00063EA1" w:rsidRPr="00293DC1" w:rsidSect="00444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040EA"/>
    <w:rsid w:val="00063EA1"/>
    <w:rsid w:val="00130154"/>
    <w:rsid w:val="00232CFB"/>
    <w:rsid w:val="00293DC1"/>
    <w:rsid w:val="00444F73"/>
    <w:rsid w:val="0045281C"/>
    <w:rsid w:val="0058709C"/>
    <w:rsid w:val="00680A95"/>
    <w:rsid w:val="006F191F"/>
    <w:rsid w:val="007E613E"/>
    <w:rsid w:val="00893297"/>
    <w:rsid w:val="009009C1"/>
    <w:rsid w:val="009040EA"/>
    <w:rsid w:val="009236F4"/>
    <w:rsid w:val="00B25A3B"/>
    <w:rsid w:val="00C7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73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2024-01-10T05:29:00Z</dcterms:created>
  <dcterms:modified xsi:type="dcterms:W3CDTF">2024-05-09T07:57:00Z</dcterms:modified>
</cp:coreProperties>
</file>