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5E" w:rsidRDefault="004B3B5E" w:rsidP="004B3B5E">
      <w:pPr>
        <w:jc w:val="both"/>
        <w:rPr>
          <w:rFonts w:ascii="Times New Roman" w:hAnsi="Times New Roman" w:cs="Times New Roman"/>
        </w:rPr>
      </w:pPr>
    </w:p>
    <w:p w:rsidR="00610166" w:rsidRPr="00EA730E" w:rsidRDefault="00610166" w:rsidP="00610166">
      <w:pPr>
        <w:jc w:val="both"/>
      </w:pPr>
    </w:p>
    <w:p w:rsidR="00DD0EED" w:rsidRPr="00DB433D" w:rsidRDefault="00DD0EED" w:rsidP="00DD0EED">
      <w:pPr>
        <w:spacing w:line="360" w:lineRule="auto"/>
        <w:jc w:val="both"/>
        <w:rPr>
          <w:rFonts w:ascii="Times New Roman" w:hAnsi="Times New Roman" w:cs="Times New Roman"/>
          <w:b/>
          <w:bCs/>
          <w:sz w:val="28"/>
          <w:szCs w:val="28"/>
        </w:rPr>
      </w:pPr>
      <w:r w:rsidRPr="00DB433D">
        <w:rPr>
          <w:rFonts w:ascii="Times New Roman" w:hAnsi="Times New Roman" w:cs="Times New Roman"/>
          <w:b/>
          <w:bCs/>
          <w:sz w:val="28"/>
          <w:szCs w:val="28"/>
        </w:rPr>
        <w:t>4.1.1 Availability of adequate infrastructure and physical facilities viz., classrooms, laboratories, ICT infrastructure, facilities for cultural and sports activities, gymnasium, yoga centre etc. in the institution</w:t>
      </w:r>
    </w:p>
    <w:p w:rsidR="00DD0EED" w:rsidRDefault="00DD0EED" w:rsidP="00DD0EED"/>
    <w:p w:rsidR="00DD0EED" w:rsidRPr="00282526" w:rsidRDefault="00DD0EED" w:rsidP="00DD0EED">
      <w:pPr>
        <w:spacing w:line="360" w:lineRule="auto"/>
        <w:ind w:firstLine="720"/>
        <w:jc w:val="both"/>
        <w:rPr>
          <w:rFonts w:ascii="Times New Roman" w:hAnsi="Times New Roman" w:cs="Times New Roman"/>
          <w:sz w:val="24"/>
          <w:szCs w:val="24"/>
        </w:rPr>
      </w:pPr>
      <w:r w:rsidRPr="00282526">
        <w:rPr>
          <w:rFonts w:ascii="Times New Roman" w:hAnsi="Times New Roman" w:cs="Times New Roman"/>
          <w:sz w:val="24"/>
          <w:szCs w:val="24"/>
        </w:rPr>
        <w:t>The Institute has adequate physical and academic facilities required as per University Grant Commission guidelines, Education department Government of Gujarat and HNGU Patan, to run the different programs. The college has a beautiful huge campus with</w:t>
      </w:r>
      <w:r>
        <w:rPr>
          <w:rFonts w:ascii="Times New Roman" w:hAnsi="Times New Roman" w:cs="Times New Roman"/>
          <w:sz w:val="24"/>
          <w:szCs w:val="24"/>
        </w:rPr>
        <w:t xml:space="preserve">18.29 acre </w:t>
      </w:r>
      <w:r w:rsidRPr="004C4E26">
        <w:rPr>
          <w:rFonts w:ascii="Times New Roman" w:hAnsi="Times New Roman" w:cs="Times New Roman"/>
          <w:sz w:val="24"/>
          <w:szCs w:val="24"/>
          <w:highlight w:val="yellow"/>
        </w:rPr>
        <w:t xml:space="preserve">212.50 </w:t>
      </w:r>
      <w:r w:rsidRPr="00282526">
        <w:rPr>
          <w:rFonts w:ascii="Times New Roman" w:hAnsi="Times New Roman" w:cs="Times New Roman"/>
          <w:sz w:val="24"/>
          <w:szCs w:val="24"/>
          <w:highlight w:val="yellow"/>
        </w:rPr>
        <w:t>acre of land.</w:t>
      </w:r>
      <w:r w:rsidRPr="00282526">
        <w:rPr>
          <w:rFonts w:ascii="Times New Roman" w:hAnsi="Times New Roman" w:cs="Times New Roman"/>
          <w:sz w:val="24"/>
          <w:szCs w:val="24"/>
        </w:rPr>
        <w:t xml:space="preserve"> The college has total </w:t>
      </w:r>
      <w:r>
        <w:t>3000 Sq. Mt.</w:t>
      </w:r>
      <w:r w:rsidRPr="00282526">
        <w:rPr>
          <w:rFonts w:ascii="Times New Roman" w:hAnsi="Times New Roman" w:cs="Times New Roman"/>
          <w:sz w:val="24"/>
          <w:szCs w:val="24"/>
        </w:rPr>
        <w:t xml:space="preserve">built up area. The Classrooms, Laboratories and Seminar Halls are well equipped along with computing system and Internet facility. Our Institute is well equipped with full Wi-Fi so that our students get a more decent education besides the building, the college has spacious playground for sports activities. The college is Wi-Fi with </w:t>
      </w:r>
      <w:r w:rsidRPr="00282526">
        <w:rPr>
          <w:rFonts w:ascii="Times New Roman" w:hAnsi="Times New Roman" w:cs="Times New Roman"/>
          <w:sz w:val="24"/>
          <w:szCs w:val="24"/>
          <w:highlight w:val="yellow"/>
        </w:rPr>
        <w:t>13 routers.</w:t>
      </w:r>
      <w:r w:rsidRPr="00282526">
        <w:rPr>
          <w:rFonts w:ascii="Times New Roman" w:hAnsi="Times New Roman" w:cs="Times New Roman"/>
          <w:sz w:val="24"/>
          <w:szCs w:val="24"/>
        </w:rPr>
        <w:t>The faculty members utilize this resource to present lectures and keep up with current information. Each department has a wellequipped laboratory, computer, printer and internet facilties. The college has cultivated an atmosphere providing the importance to Extra Curricular and support services organized by departments of NSS and NCC. The College has aunderground tank for water storage under rain water harvesting scheme. The college campus is maintained with cleanly and neatly atmosphere.</w:t>
      </w:r>
    </w:p>
    <w:p w:rsidR="00DD0EED" w:rsidRPr="00282526" w:rsidRDefault="00DD0EED" w:rsidP="00DD0EED">
      <w:pPr>
        <w:pStyle w:val="ListParagraph"/>
        <w:numPr>
          <w:ilvl w:val="0"/>
          <w:numId w:val="1"/>
        </w:numPr>
        <w:spacing w:line="360" w:lineRule="auto"/>
        <w:jc w:val="both"/>
        <w:rPr>
          <w:rFonts w:ascii="Times New Roman" w:hAnsi="Times New Roman" w:cs="Times New Roman"/>
          <w:sz w:val="24"/>
          <w:szCs w:val="24"/>
        </w:rPr>
      </w:pPr>
      <w:r w:rsidRPr="00282526">
        <w:rPr>
          <w:rFonts w:ascii="Times New Roman" w:hAnsi="Times New Roman" w:cs="Times New Roman"/>
          <w:sz w:val="24"/>
          <w:szCs w:val="24"/>
        </w:rPr>
        <w:t xml:space="preserve">The institute have one well equipped seminar hall for various academic and cultural activities. It has </w:t>
      </w:r>
      <w:r w:rsidRPr="00282526">
        <w:rPr>
          <w:rFonts w:ascii="Times New Roman" w:hAnsi="Times New Roman" w:cs="Times New Roman"/>
          <w:sz w:val="24"/>
          <w:szCs w:val="24"/>
          <w:highlight w:val="yellow"/>
        </w:rPr>
        <w:t>500</w:t>
      </w:r>
      <w:r w:rsidRPr="00282526">
        <w:rPr>
          <w:rFonts w:ascii="Times New Roman" w:hAnsi="Times New Roman" w:cs="Times New Roman"/>
          <w:sz w:val="24"/>
          <w:szCs w:val="24"/>
        </w:rPr>
        <w:t xml:space="preserve"> seating capacity and facilitated with LCD Projector, Inter active Board, Digital Podium, Audio Visual aids. Spacious seating arrangements with the qualitative furniture.</w:t>
      </w:r>
    </w:p>
    <w:p w:rsidR="00DD0EED" w:rsidRPr="00282526" w:rsidRDefault="00DD0EED" w:rsidP="00DD0EED">
      <w:pPr>
        <w:pStyle w:val="ListParagraph"/>
        <w:numPr>
          <w:ilvl w:val="0"/>
          <w:numId w:val="2"/>
        </w:numPr>
        <w:spacing w:line="360" w:lineRule="auto"/>
        <w:ind w:left="720" w:hanging="450"/>
        <w:jc w:val="both"/>
        <w:rPr>
          <w:rFonts w:ascii="Times New Roman" w:hAnsi="Times New Roman" w:cs="Times New Roman"/>
          <w:sz w:val="24"/>
          <w:szCs w:val="24"/>
        </w:rPr>
      </w:pPr>
      <w:r w:rsidRPr="00282526">
        <w:rPr>
          <w:rFonts w:ascii="Times New Roman" w:hAnsi="Times New Roman" w:cs="Times New Roman"/>
          <w:sz w:val="24"/>
          <w:szCs w:val="24"/>
        </w:rPr>
        <w:t xml:space="preserve">The institution has a Digital Education and Learning Laboratory (DELL) with </w:t>
      </w:r>
      <w:r w:rsidRPr="00282526">
        <w:rPr>
          <w:rFonts w:ascii="Times New Roman" w:hAnsi="Times New Roman" w:cs="Times New Roman"/>
          <w:sz w:val="24"/>
          <w:szCs w:val="24"/>
          <w:highlight w:val="yellow"/>
        </w:rPr>
        <w:t>25</w:t>
      </w:r>
      <w:r w:rsidRPr="00282526">
        <w:rPr>
          <w:rFonts w:ascii="Times New Roman" w:hAnsi="Times New Roman" w:cs="Times New Roman"/>
          <w:sz w:val="24"/>
          <w:szCs w:val="24"/>
        </w:rPr>
        <w:t xml:space="preserve"> computers in LAN with Wi-Fi and </w:t>
      </w:r>
      <w:r w:rsidRPr="00282526">
        <w:rPr>
          <w:rFonts w:ascii="Times New Roman" w:hAnsi="Times New Roman" w:cs="Times New Roman"/>
          <w:sz w:val="24"/>
          <w:szCs w:val="24"/>
          <w:highlight w:val="yellow"/>
        </w:rPr>
        <w:t>Globarina</w:t>
      </w:r>
      <w:r w:rsidRPr="00282526">
        <w:rPr>
          <w:rFonts w:ascii="Times New Roman" w:hAnsi="Times New Roman" w:cs="Times New Roman"/>
          <w:sz w:val="24"/>
          <w:szCs w:val="24"/>
        </w:rPr>
        <w:t xml:space="preserve"> software.</w:t>
      </w:r>
    </w:p>
    <w:p w:rsidR="00DD0EED" w:rsidRPr="00282526" w:rsidRDefault="00DD0EED" w:rsidP="00DD0EED">
      <w:pPr>
        <w:pStyle w:val="ListParagraph"/>
        <w:numPr>
          <w:ilvl w:val="0"/>
          <w:numId w:val="2"/>
        </w:numPr>
        <w:spacing w:line="360" w:lineRule="auto"/>
        <w:ind w:left="720" w:hanging="450"/>
        <w:jc w:val="both"/>
        <w:rPr>
          <w:rFonts w:ascii="Times New Roman" w:hAnsi="Times New Roman" w:cs="Times New Roman"/>
          <w:sz w:val="24"/>
          <w:szCs w:val="24"/>
        </w:rPr>
      </w:pPr>
      <w:r w:rsidRPr="00282526">
        <w:rPr>
          <w:rFonts w:ascii="Times New Roman" w:hAnsi="Times New Roman" w:cs="Times New Roman"/>
          <w:sz w:val="24"/>
          <w:szCs w:val="24"/>
        </w:rPr>
        <w:t xml:space="preserve">A Computer Laboratory with </w:t>
      </w:r>
      <w:r w:rsidRPr="00282526">
        <w:rPr>
          <w:rFonts w:ascii="Times New Roman" w:hAnsi="Times New Roman" w:cs="Times New Roman"/>
          <w:sz w:val="24"/>
          <w:szCs w:val="24"/>
          <w:highlight w:val="yellow"/>
        </w:rPr>
        <w:t>55</w:t>
      </w:r>
      <w:r w:rsidRPr="00282526">
        <w:rPr>
          <w:rFonts w:ascii="Times New Roman" w:hAnsi="Times New Roman" w:cs="Times New Roman"/>
          <w:sz w:val="24"/>
          <w:szCs w:val="24"/>
        </w:rPr>
        <w:t xml:space="preserve"> computers with LAN and internet facility, Interactive board.</w:t>
      </w:r>
    </w:p>
    <w:p w:rsidR="00DD0EED" w:rsidRPr="00282526" w:rsidRDefault="00DD0EED" w:rsidP="00DD0EED">
      <w:pPr>
        <w:pStyle w:val="ListParagraph"/>
        <w:numPr>
          <w:ilvl w:val="0"/>
          <w:numId w:val="2"/>
        </w:numPr>
        <w:spacing w:line="360" w:lineRule="auto"/>
        <w:ind w:left="720" w:hanging="450"/>
        <w:jc w:val="both"/>
        <w:rPr>
          <w:rFonts w:ascii="Times New Roman" w:hAnsi="Times New Roman" w:cs="Times New Roman"/>
          <w:sz w:val="24"/>
          <w:szCs w:val="24"/>
        </w:rPr>
      </w:pPr>
      <w:r w:rsidRPr="00282526">
        <w:rPr>
          <w:rFonts w:ascii="Times New Roman" w:hAnsi="Times New Roman" w:cs="Times New Roman"/>
          <w:sz w:val="24"/>
          <w:szCs w:val="24"/>
        </w:rPr>
        <w:t>A Chemistry Research Lab with sophisticated to promote and enhance research activities in the institution.</w:t>
      </w:r>
    </w:p>
    <w:p w:rsidR="00DD0EED" w:rsidRPr="00282526" w:rsidRDefault="00DD0EED" w:rsidP="00DD0EED">
      <w:pPr>
        <w:pStyle w:val="ListParagraph"/>
        <w:numPr>
          <w:ilvl w:val="0"/>
          <w:numId w:val="2"/>
        </w:numPr>
        <w:spacing w:line="360" w:lineRule="auto"/>
        <w:ind w:left="720" w:hanging="450"/>
        <w:jc w:val="both"/>
        <w:rPr>
          <w:rFonts w:ascii="Times New Roman" w:hAnsi="Times New Roman" w:cs="Times New Roman"/>
          <w:sz w:val="24"/>
          <w:szCs w:val="24"/>
        </w:rPr>
      </w:pPr>
      <w:r w:rsidRPr="00282526">
        <w:rPr>
          <w:rFonts w:ascii="Times New Roman" w:hAnsi="Times New Roman" w:cs="Times New Roman"/>
          <w:sz w:val="24"/>
          <w:szCs w:val="24"/>
        </w:rPr>
        <w:t>The Institute has Well Developed two Botany laboratory with wi-fi facilities, out of one has LCD Projector. M Sc Lab is well equipped for M. Sc Dissertation. Apart from them a Biology Museum with various rare specimens.</w:t>
      </w:r>
    </w:p>
    <w:p w:rsidR="00DD0EED" w:rsidRPr="00282526" w:rsidRDefault="00DD0EED" w:rsidP="00DD0EED">
      <w:pPr>
        <w:pStyle w:val="ListParagraph"/>
        <w:numPr>
          <w:ilvl w:val="0"/>
          <w:numId w:val="2"/>
        </w:numPr>
        <w:spacing w:line="360" w:lineRule="auto"/>
        <w:ind w:left="720" w:hanging="450"/>
        <w:jc w:val="both"/>
        <w:rPr>
          <w:rFonts w:ascii="Times New Roman" w:hAnsi="Times New Roman" w:cs="Times New Roman"/>
          <w:sz w:val="24"/>
          <w:szCs w:val="24"/>
        </w:rPr>
      </w:pPr>
      <w:r w:rsidRPr="00282526">
        <w:rPr>
          <w:rFonts w:ascii="Times New Roman" w:hAnsi="Times New Roman" w:cs="Times New Roman"/>
          <w:sz w:val="24"/>
          <w:szCs w:val="24"/>
        </w:rPr>
        <w:lastRenderedPageBreak/>
        <w:t>The College has a huge Botanicalgarden name ‘</w:t>
      </w:r>
      <w:r w:rsidRPr="00282526">
        <w:rPr>
          <w:rFonts w:ascii="Times New Roman" w:hAnsi="Times New Roman" w:cs="Times New Roman"/>
          <w:sz w:val="24"/>
          <w:szCs w:val="24"/>
          <w:highlight w:val="yellow"/>
        </w:rPr>
        <w:t>Herbal garden’,</w:t>
      </w:r>
      <w:r w:rsidRPr="00282526">
        <w:rPr>
          <w:rFonts w:ascii="Times New Roman" w:hAnsi="Times New Roman" w:cs="Times New Roman"/>
          <w:sz w:val="24"/>
          <w:szCs w:val="24"/>
        </w:rPr>
        <w:t xml:space="preserve"> which is established with the collaboration with Forest Department. In </w:t>
      </w:r>
      <w:r w:rsidRPr="00282526">
        <w:rPr>
          <w:rFonts w:ascii="Times New Roman" w:hAnsi="Times New Roman" w:cs="Times New Roman"/>
          <w:sz w:val="24"/>
          <w:szCs w:val="24"/>
          <w:highlight w:val="yellow"/>
        </w:rPr>
        <w:t>25 acres</w:t>
      </w:r>
      <w:r w:rsidRPr="00282526">
        <w:rPr>
          <w:rFonts w:ascii="Times New Roman" w:hAnsi="Times New Roman" w:cs="Times New Roman"/>
          <w:sz w:val="24"/>
          <w:szCs w:val="24"/>
        </w:rPr>
        <w:t xml:space="preserve"> land, we planted various plant species and also medicinal plant species.</w:t>
      </w:r>
    </w:p>
    <w:p w:rsidR="00DD0EED" w:rsidRDefault="00DD0EED" w:rsidP="00DD0EED">
      <w:pPr>
        <w:pStyle w:val="ListParagraph"/>
        <w:numPr>
          <w:ilvl w:val="0"/>
          <w:numId w:val="2"/>
        </w:numPr>
        <w:spacing w:line="360" w:lineRule="auto"/>
        <w:ind w:left="720" w:hanging="450"/>
        <w:jc w:val="both"/>
        <w:rPr>
          <w:rFonts w:ascii="Times New Roman" w:hAnsi="Times New Roman" w:cs="Times New Roman"/>
          <w:sz w:val="24"/>
          <w:szCs w:val="24"/>
        </w:rPr>
      </w:pPr>
      <w:r w:rsidRPr="00282526">
        <w:rPr>
          <w:rFonts w:ascii="Times New Roman" w:hAnsi="Times New Roman" w:cs="Times New Roman"/>
          <w:sz w:val="24"/>
          <w:szCs w:val="24"/>
        </w:rPr>
        <w:t>Total 10 classrooms are available for Academic activities these rooms are connected with wi-fi and out of 06 classroom have LCD projectors.  So all the rooms in the campus are ICT enable.</w:t>
      </w:r>
    </w:p>
    <w:p w:rsidR="00DD0EED" w:rsidRDefault="00DD0EED" w:rsidP="00DD0EED">
      <w:pPr>
        <w:pStyle w:val="ListParagraph"/>
        <w:numPr>
          <w:ilvl w:val="0"/>
          <w:numId w:val="2"/>
        </w:numPr>
        <w:spacing w:line="360" w:lineRule="auto"/>
        <w:ind w:left="720" w:hanging="450"/>
        <w:jc w:val="both"/>
        <w:rPr>
          <w:rFonts w:ascii="Times New Roman" w:hAnsi="Times New Roman" w:cs="Times New Roman"/>
          <w:sz w:val="24"/>
          <w:szCs w:val="24"/>
        </w:rPr>
      </w:pPr>
      <w:r>
        <w:rPr>
          <w:rFonts w:ascii="Times New Roman" w:hAnsi="Times New Roman" w:cs="Times New Roman"/>
          <w:sz w:val="24"/>
          <w:szCs w:val="24"/>
        </w:rPr>
        <w:t xml:space="preserve">A Well Furnished </w:t>
      </w:r>
      <w:r w:rsidRPr="00197BD7">
        <w:rPr>
          <w:rFonts w:ascii="Times New Roman" w:hAnsi="Times New Roman" w:cs="Times New Roman"/>
          <w:sz w:val="24"/>
          <w:szCs w:val="24"/>
        </w:rPr>
        <w:t>computerized administrative office along with ICT enable cabin of the principal.</w:t>
      </w:r>
    </w:p>
    <w:p w:rsidR="00DD0EED" w:rsidRDefault="00DD0EED" w:rsidP="00DD0EED">
      <w:pPr>
        <w:pStyle w:val="ListParagraph"/>
        <w:numPr>
          <w:ilvl w:val="0"/>
          <w:numId w:val="2"/>
        </w:numPr>
        <w:spacing w:line="360" w:lineRule="auto"/>
        <w:ind w:left="720" w:hanging="450"/>
        <w:jc w:val="both"/>
        <w:rPr>
          <w:rFonts w:ascii="Times New Roman" w:hAnsi="Times New Roman" w:cs="Times New Roman"/>
          <w:sz w:val="24"/>
          <w:szCs w:val="24"/>
        </w:rPr>
      </w:pPr>
      <w:r w:rsidRPr="00640B7C">
        <w:rPr>
          <w:rFonts w:ascii="Times New Roman" w:hAnsi="Times New Roman" w:cs="Times New Roman"/>
          <w:sz w:val="24"/>
          <w:szCs w:val="24"/>
        </w:rPr>
        <w:t xml:space="preserve">Our </w:t>
      </w:r>
      <w:r>
        <w:rPr>
          <w:rFonts w:ascii="Times New Roman" w:hAnsi="Times New Roman" w:cs="Times New Roman"/>
          <w:sz w:val="24"/>
          <w:szCs w:val="24"/>
        </w:rPr>
        <w:t xml:space="preserve">Institute </w:t>
      </w:r>
      <w:r w:rsidRPr="00640B7C">
        <w:rPr>
          <w:rFonts w:ascii="Times New Roman" w:hAnsi="Times New Roman" w:cs="Times New Roman"/>
          <w:sz w:val="24"/>
          <w:szCs w:val="24"/>
        </w:rPr>
        <w:t xml:space="preserve">has </w:t>
      </w:r>
      <w:r w:rsidRPr="0045015C">
        <w:rPr>
          <w:rFonts w:ascii="Times New Roman" w:hAnsi="Times New Roman" w:cs="Times New Roman"/>
          <w:sz w:val="24"/>
          <w:szCs w:val="24"/>
          <w:highlight w:val="yellow"/>
        </w:rPr>
        <w:t>five</w:t>
      </w:r>
      <w:r w:rsidRPr="00640B7C">
        <w:rPr>
          <w:rFonts w:ascii="Times New Roman" w:hAnsi="Times New Roman" w:cs="Times New Roman"/>
          <w:sz w:val="24"/>
          <w:szCs w:val="24"/>
        </w:rPr>
        <w:t xml:space="preserve"> internet connection out of which one NAMO Wi-Fi and four GTPL. </w:t>
      </w:r>
    </w:p>
    <w:p w:rsidR="00DD0EED" w:rsidRDefault="00DD0EED" w:rsidP="00DD0EED">
      <w:pPr>
        <w:pStyle w:val="ListParagraph"/>
        <w:numPr>
          <w:ilvl w:val="0"/>
          <w:numId w:val="2"/>
        </w:numPr>
        <w:spacing w:line="360" w:lineRule="auto"/>
        <w:ind w:left="720" w:hanging="450"/>
        <w:jc w:val="both"/>
        <w:rPr>
          <w:rFonts w:ascii="Times New Roman" w:hAnsi="Times New Roman" w:cs="Times New Roman"/>
          <w:sz w:val="24"/>
          <w:szCs w:val="24"/>
        </w:rPr>
      </w:pPr>
      <w:r w:rsidRPr="00640B7C">
        <w:rPr>
          <w:rFonts w:ascii="Times New Roman" w:hAnsi="Times New Roman" w:cs="Times New Roman"/>
          <w:sz w:val="24"/>
          <w:szCs w:val="24"/>
        </w:rPr>
        <w:t xml:space="preserve">Government of Gujarat gives tablets at subsidies rate to first-year students of the college. </w:t>
      </w:r>
    </w:p>
    <w:p w:rsidR="008567DE" w:rsidRDefault="00DD0EED" w:rsidP="008567DE">
      <w:pPr>
        <w:pStyle w:val="ListParagraph"/>
        <w:numPr>
          <w:ilvl w:val="0"/>
          <w:numId w:val="2"/>
        </w:numPr>
        <w:spacing w:line="360" w:lineRule="auto"/>
        <w:ind w:left="720" w:hanging="450"/>
        <w:jc w:val="both"/>
        <w:rPr>
          <w:rFonts w:ascii="Times New Roman" w:hAnsi="Times New Roman" w:cs="Times New Roman"/>
          <w:sz w:val="24"/>
          <w:szCs w:val="24"/>
        </w:rPr>
      </w:pPr>
      <w:r w:rsidRPr="00640B7C">
        <w:rPr>
          <w:rFonts w:ascii="Times New Roman" w:hAnsi="Times New Roman" w:cs="Times New Roman"/>
          <w:sz w:val="24"/>
          <w:szCs w:val="24"/>
        </w:rPr>
        <w:t>The college has a canteen facility, adequate numbe</w:t>
      </w:r>
      <w:r w:rsidR="008567DE">
        <w:rPr>
          <w:rFonts w:ascii="Times New Roman" w:hAnsi="Times New Roman" w:cs="Times New Roman"/>
          <w:sz w:val="24"/>
          <w:szCs w:val="24"/>
        </w:rPr>
        <w:t xml:space="preserve">r of washrooms, NCC office, NSS </w:t>
      </w:r>
    </w:p>
    <w:p w:rsidR="008567DE" w:rsidRDefault="00DD0EED" w:rsidP="008567DE">
      <w:pPr>
        <w:pStyle w:val="ListParagraph"/>
        <w:spacing w:line="360" w:lineRule="auto"/>
        <w:jc w:val="both"/>
        <w:rPr>
          <w:rFonts w:ascii="Times New Roman" w:hAnsi="Times New Roman" w:cs="Times New Roman"/>
          <w:sz w:val="24"/>
          <w:szCs w:val="24"/>
        </w:rPr>
      </w:pPr>
      <w:r w:rsidRPr="00640B7C">
        <w:rPr>
          <w:rFonts w:ascii="Times New Roman" w:hAnsi="Times New Roman" w:cs="Times New Roman"/>
          <w:sz w:val="24"/>
          <w:szCs w:val="24"/>
        </w:rPr>
        <w:t xml:space="preserve">office, Girls rooms, Community Hall, </w:t>
      </w:r>
      <w:r>
        <w:rPr>
          <w:rFonts w:ascii="Times New Roman" w:hAnsi="Times New Roman" w:cs="Times New Roman"/>
          <w:sz w:val="24"/>
          <w:szCs w:val="24"/>
        </w:rPr>
        <w:t>Girls</w:t>
      </w:r>
      <w:r w:rsidRPr="00640B7C">
        <w:rPr>
          <w:rFonts w:ascii="Times New Roman" w:hAnsi="Times New Roman" w:cs="Times New Roman"/>
          <w:sz w:val="24"/>
          <w:szCs w:val="24"/>
        </w:rPr>
        <w:t>hostel</w:t>
      </w:r>
      <w:r>
        <w:rPr>
          <w:rFonts w:ascii="Times New Roman" w:hAnsi="Times New Roman" w:cs="Times New Roman"/>
          <w:sz w:val="24"/>
          <w:szCs w:val="24"/>
        </w:rPr>
        <w:t xml:space="preserve"> , Boys Hostel </w:t>
      </w:r>
      <w:r w:rsidR="008567DE">
        <w:rPr>
          <w:rFonts w:ascii="Times New Roman" w:hAnsi="Times New Roman" w:cs="Times New Roman"/>
          <w:sz w:val="24"/>
          <w:szCs w:val="24"/>
        </w:rPr>
        <w:t xml:space="preserve"> and Mineral Water </w:t>
      </w:r>
    </w:p>
    <w:p w:rsidR="00DD0EED" w:rsidRPr="008567DE" w:rsidRDefault="00DD0EED" w:rsidP="008567DE">
      <w:pPr>
        <w:pStyle w:val="ListParagraph"/>
        <w:spacing w:line="360" w:lineRule="auto"/>
        <w:jc w:val="both"/>
        <w:rPr>
          <w:rFonts w:ascii="Times New Roman" w:hAnsi="Times New Roman" w:cs="Times New Roman"/>
          <w:sz w:val="24"/>
          <w:szCs w:val="24"/>
        </w:rPr>
      </w:pPr>
      <w:r w:rsidRPr="00640B7C">
        <w:rPr>
          <w:rFonts w:ascii="Times New Roman" w:hAnsi="Times New Roman" w:cs="Times New Roman"/>
          <w:sz w:val="24"/>
          <w:szCs w:val="24"/>
        </w:rPr>
        <w:t>Facility.</w:t>
      </w:r>
      <w:r w:rsidR="00E64DBA" w:rsidRPr="00E64DBA">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1.6pt;margin-top:39.65pt;width:424.8pt;height:110.6pt;z-index:25166028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">
            <v:textbox style="mso-next-textbox:#Text Box 2;mso-fit-shape-to-text:t">
              <w:txbxContent>
                <w:p w:rsidR="00DD0EED" w:rsidRPr="00197BD7" w:rsidRDefault="00DD0EED" w:rsidP="00DD0EED">
                  <w:pPr>
                    <w:rPr>
                      <w:rFonts w:ascii="Times New Roman" w:hAnsi="Times New Roman" w:cs="Times New Roman"/>
                      <w:b/>
                      <w:bCs/>
                    </w:rPr>
                  </w:pPr>
                  <w:r w:rsidRPr="00197BD7">
                    <w:rPr>
                      <w:rFonts w:ascii="Times New Roman" w:hAnsi="Times New Roman" w:cs="Times New Roman"/>
                      <w:b/>
                      <w:bCs/>
                    </w:rPr>
                    <w:t>TEACHING-LEARNING FACILITIES AVAILABLE IN INSTITUTION</w:t>
                  </w:r>
                </w:p>
              </w:txbxContent>
            </v:textbox>
            <w10:wrap type="square"/>
          </v:shape>
        </w:pict>
      </w:r>
    </w:p>
    <w:tbl>
      <w:tblPr>
        <w:tblW w:w="9356" w:type="dxa"/>
        <w:tblLook w:val="04A0"/>
      </w:tblPr>
      <w:tblGrid>
        <w:gridCol w:w="805"/>
        <w:gridCol w:w="6148"/>
        <w:gridCol w:w="2070"/>
        <w:gridCol w:w="333"/>
      </w:tblGrid>
      <w:tr w:rsidR="00DD0EED" w:rsidRPr="00097618" w:rsidTr="00A84BFC">
        <w:trPr>
          <w:gridAfter w:val="1"/>
          <w:wAfter w:w="333" w:type="dxa"/>
          <w:trHeight w:val="450"/>
        </w:trPr>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ED" w:rsidRPr="008567DE" w:rsidRDefault="00DD0EED" w:rsidP="008567DE">
            <w:pPr>
              <w:spacing w:after="0" w:line="240" w:lineRule="auto"/>
              <w:jc w:val="center"/>
            </w:pPr>
            <w:r w:rsidRPr="008567DE">
              <w:t>Sr No</w:t>
            </w:r>
          </w:p>
        </w:tc>
        <w:tc>
          <w:tcPr>
            <w:tcW w:w="6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jc w:val="center"/>
            </w:pPr>
            <w:r w:rsidRPr="008567DE">
              <w:t>Name of facility</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jc w:val="center"/>
            </w:pPr>
            <w:r w:rsidRPr="008567DE">
              <w:t>No. Available</w:t>
            </w:r>
          </w:p>
        </w:tc>
      </w:tr>
      <w:tr w:rsidR="00DD0EED" w:rsidRPr="00097618" w:rsidTr="00A84BFC">
        <w:trPr>
          <w:trHeight w:val="288"/>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D0EED" w:rsidRPr="008567DE" w:rsidRDefault="00DD0EED" w:rsidP="008567DE">
            <w:pPr>
              <w:spacing w:after="0" w:line="240" w:lineRule="auto"/>
              <w:jc w:val="center"/>
            </w:pPr>
          </w:p>
        </w:tc>
        <w:tc>
          <w:tcPr>
            <w:tcW w:w="6148" w:type="dxa"/>
            <w:vMerge/>
            <w:tcBorders>
              <w:top w:val="single" w:sz="4" w:space="0" w:color="auto"/>
              <w:left w:val="single" w:sz="4" w:space="0" w:color="auto"/>
              <w:bottom w:val="single" w:sz="4" w:space="0" w:color="auto"/>
              <w:right w:val="single" w:sz="4" w:space="0" w:color="auto"/>
            </w:tcBorders>
            <w:vAlign w:val="center"/>
            <w:hideMark/>
          </w:tcPr>
          <w:p w:rsidR="00DD0EED" w:rsidRPr="008567DE" w:rsidRDefault="00DD0EED" w:rsidP="00A84BFC">
            <w:pPr>
              <w:spacing w:after="0" w:line="240" w:lineRule="auto"/>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DD0EED" w:rsidRPr="008567DE" w:rsidRDefault="00DD0EED" w:rsidP="00A84BFC">
            <w:pPr>
              <w:spacing w:after="0" w:line="240" w:lineRule="auto"/>
            </w:pPr>
          </w:p>
        </w:tc>
        <w:tc>
          <w:tcPr>
            <w:tcW w:w="333" w:type="dxa"/>
            <w:tcBorders>
              <w:top w:val="nil"/>
              <w:left w:val="nil"/>
              <w:bottom w:val="nil"/>
              <w:right w:val="nil"/>
            </w:tcBorders>
            <w:shd w:val="clear" w:color="auto" w:fill="auto"/>
            <w:noWrap/>
            <w:vAlign w:val="bottom"/>
            <w:hideMark/>
          </w:tcPr>
          <w:p w:rsidR="00DD0EED" w:rsidRPr="00097618" w:rsidRDefault="00DD0EED" w:rsidP="00A84BFC">
            <w:pPr>
              <w:spacing w:after="0" w:line="240" w:lineRule="auto"/>
              <w:jc w:val="center"/>
              <w:rPr>
                <w:rFonts w:ascii="Times New Roman" w:eastAsia="Times New Roman" w:hAnsi="Times New Roman" w:cs="Times New Roman"/>
                <w:b/>
                <w:bCs/>
                <w:color w:val="000000"/>
                <w:sz w:val="28"/>
                <w:szCs w:val="28"/>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1</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2</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AV Smart Classrooms</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w:t>
            </w:r>
            <w:r w:rsidR="006B0124" w:rsidRPr="008567DE">
              <w:t>08</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3</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Biology Museum</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4</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Botanical Garden</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5</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 xml:space="preserve">Campus Wi-Fi System </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w:t>
            </w:r>
            <w:r w:rsidR="006B0124" w:rsidRPr="008567DE">
              <w:t>03</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6</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Career Guidance centre</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7</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6B0124" w:rsidP="00A84BFC">
            <w:pPr>
              <w:spacing w:after="0" w:line="240" w:lineRule="auto"/>
            </w:pPr>
            <w:r w:rsidRPr="008567DE">
              <w:t>CCTV Surveillance System ( 51</w:t>
            </w:r>
            <w:r w:rsidR="00DD0EED" w:rsidRPr="008567DE">
              <w:t xml:space="preserve"> Camera)</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w:t>
            </w:r>
            <w:r w:rsidR="006B0124" w:rsidRPr="008567DE">
              <w:t>03</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8</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356C46">
            <w:pPr>
              <w:spacing w:after="0" w:line="240" w:lineRule="auto"/>
            </w:pPr>
            <w:r w:rsidRPr="008567DE">
              <w:t xml:space="preserve"> Computer Lab </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02</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9</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Classrooms</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1</w:t>
            </w:r>
            <w:r w:rsidR="00356C46" w:rsidRPr="008567DE">
              <w:t>3</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10</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College Dynamic Website</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11</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Conference Room/Meeting Room</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w:t>
            </w:r>
            <w:r w:rsidR="00356C46" w:rsidRPr="008567DE">
              <w:t>3</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72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12</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Digital Educational Learning Laboratory (DELL) (25 Computers)</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13</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Examination Room</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14</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Herbal Garden - a Botanical Garden</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w:t>
            </w:r>
            <w:r w:rsidR="00356C46" w:rsidRPr="008567DE">
              <w:t>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15</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Hostel (Boys- Girls)</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1+1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16</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Internet Connections (40 Mbps)</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w:t>
            </w:r>
            <w:r w:rsidR="00356C46" w:rsidRPr="008567DE">
              <w:t>03</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1</w:t>
            </w:r>
            <w:r w:rsidR="00356C46" w:rsidRPr="008567DE">
              <w:t>7</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Laboratories</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w:t>
            </w:r>
            <w:r w:rsidR="00356C46" w:rsidRPr="008567DE">
              <w:t>12</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1</w:t>
            </w:r>
            <w:r w:rsidR="00356C46" w:rsidRPr="008567DE">
              <w:t>8</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356C46" w:rsidP="00A84BFC">
            <w:pPr>
              <w:spacing w:after="0" w:line="240" w:lineRule="auto"/>
            </w:pPr>
            <w:r w:rsidRPr="008567DE">
              <w:t xml:space="preserve">Central </w:t>
            </w:r>
            <w:r w:rsidR="00DD0EED" w:rsidRPr="008567DE">
              <w:t>Library</w:t>
            </w:r>
            <w:r w:rsidRPr="008567DE">
              <w:t xml:space="preserve"> &amp; Reading Room</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w:t>
            </w:r>
            <w:r w:rsidR="00356C46" w:rsidRPr="008567DE">
              <w:t>1+1=2</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635B73"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635B73" w:rsidRPr="008567DE" w:rsidRDefault="00635B73" w:rsidP="008567DE">
            <w:pPr>
              <w:spacing w:after="0" w:line="240" w:lineRule="auto"/>
              <w:jc w:val="center"/>
            </w:pPr>
            <w:r w:rsidRPr="008567DE">
              <w:lastRenderedPageBreak/>
              <w:t>19</w:t>
            </w:r>
          </w:p>
        </w:tc>
        <w:tc>
          <w:tcPr>
            <w:tcW w:w="6148" w:type="dxa"/>
            <w:tcBorders>
              <w:top w:val="nil"/>
              <w:left w:val="nil"/>
              <w:bottom w:val="single" w:sz="4" w:space="0" w:color="auto"/>
              <w:right w:val="single" w:sz="4" w:space="0" w:color="auto"/>
            </w:tcBorders>
            <w:shd w:val="clear" w:color="auto" w:fill="auto"/>
            <w:vAlign w:val="center"/>
            <w:hideMark/>
          </w:tcPr>
          <w:p w:rsidR="00635B73" w:rsidRPr="008567DE" w:rsidRDefault="00635B73" w:rsidP="00A84BFC">
            <w:pPr>
              <w:spacing w:after="0" w:line="240" w:lineRule="auto"/>
            </w:pPr>
            <w:r w:rsidRPr="008567DE">
              <w:t>Departmental Library</w:t>
            </w:r>
          </w:p>
        </w:tc>
        <w:tc>
          <w:tcPr>
            <w:tcW w:w="2070" w:type="dxa"/>
            <w:tcBorders>
              <w:top w:val="nil"/>
              <w:left w:val="nil"/>
              <w:bottom w:val="single" w:sz="4" w:space="0" w:color="auto"/>
              <w:right w:val="single" w:sz="4" w:space="0" w:color="auto"/>
            </w:tcBorders>
            <w:shd w:val="clear" w:color="auto" w:fill="auto"/>
            <w:noWrap/>
            <w:vAlign w:val="bottom"/>
            <w:hideMark/>
          </w:tcPr>
          <w:p w:rsidR="00635B73" w:rsidRPr="008567DE" w:rsidRDefault="00635B73" w:rsidP="00A84BFC">
            <w:pPr>
              <w:spacing w:after="0" w:line="240" w:lineRule="auto"/>
            </w:pPr>
            <w:r w:rsidRPr="008567DE">
              <w:t>05</w:t>
            </w:r>
          </w:p>
        </w:tc>
        <w:tc>
          <w:tcPr>
            <w:tcW w:w="333" w:type="dxa"/>
            <w:vAlign w:val="center"/>
            <w:hideMark/>
          </w:tcPr>
          <w:p w:rsidR="00635B73" w:rsidRPr="00097618" w:rsidRDefault="00635B73"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20</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635B73" w:rsidP="00A84BFC">
            <w:pPr>
              <w:spacing w:after="0" w:line="240" w:lineRule="auto"/>
            </w:pPr>
            <w:r w:rsidRPr="008567DE">
              <w:t>Maths Lab (22</w:t>
            </w:r>
            <w:r w:rsidR="00DD0EED" w:rsidRPr="008567DE">
              <w:t xml:space="preserve"> Computers)</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w:t>
            </w:r>
            <w:r w:rsidR="00635B73" w:rsidRPr="008567DE">
              <w:t>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21</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NAMO Wi Fi Connections</w:t>
            </w:r>
            <w:r w:rsidR="00635B73" w:rsidRPr="008567DE">
              <w:t xml:space="preserve"> </w:t>
            </w:r>
            <w:r w:rsidRPr="008567DE">
              <w:t>(100Mbps) for student</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w:t>
            </w:r>
            <w:r w:rsidR="00635B73" w:rsidRPr="008567DE">
              <w:t>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22</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NCC Office</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23</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NSS Office</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24</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Research Laboratories</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25</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635B73" w:rsidP="00A84BFC">
            <w:pPr>
              <w:spacing w:after="0" w:line="240" w:lineRule="auto"/>
            </w:pPr>
            <w:r w:rsidRPr="008567DE">
              <w:t xml:space="preserve">Shodh Incubation Centre( For Start Up and Innovation ) </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635B73"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635B73" w:rsidRPr="008567DE" w:rsidRDefault="00635B73" w:rsidP="008567DE">
            <w:pPr>
              <w:spacing w:after="0" w:line="240" w:lineRule="auto"/>
              <w:jc w:val="center"/>
            </w:pPr>
            <w:r w:rsidRPr="008567DE">
              <w:t>2</w:t>
            </w:r>
            <w:r w:rsidR="008567DE">
              <w:t>6</w:t>
            </w:r>
          </w:p>
        </w:tc>
        <w:tc>
          <w:tcPr>
            <w:tcW w:w="6148" w:type="dxa"/>
            <w:tcBorders>
              <w:top w:val="nil"/>
              <w:left w:val="nil"/>
              <w:bottom w:val="single" w:sz="4" w:space="0" w:color="auto"/>
              <w:right w:val="single" w:sz="4" w:space="0" w:color="auto"/>
            </w:tcBorders>
            <w:shd w:val="clear" w:color="auto" w:fill="auto"/>
            <w:vAlign w:val="center"/>
            <w:hideMark/>
          </w:tcPr>
          <w:p w:rsidR="00635B73" w:rsidRPr="008567DE" w:rsidRDefault="00635B73" w:rsidP="00A84BFC">
            <w:pPr>
              <w:spacing w:after="0" w:line="240" w:lineRule="auto"/>
            </w:pPr>
            <w:r w:rsidRPr="008567DE">
              <w:t xml:space="preserve">Atal </w:t>
            </w:r>
            <w:r w:rsidR="008567DE" w:rsidRPr="008567DE">
              <w:t>Tinkering</w:t>
            </w:r>
            <w:r w:rsidRPr="008567DE">
              <w:t xml:space="preserve"> Lab </w:t>
            </w:r>
          </w:p>
        </w:tc>
        <w:tc>
          <w:tcPr>
            <w:tcW w:w="2070" w:type="dxa"/>
            <w:tcBorders>
              <w:top w:val="nil"/>
              <w:left w:val="nil"/>
              <w:bottom w:val="single" w:sz="4" w:space="0" w:color="auto"/>
              <w:right w:val="single" w:sz="4" w:space="0" w:color="auto"/>
            </w:tcBorders>
            <w:shd w:val="clear" w:color="auto" w:fill="auto"/>
            <w:noWrap/>
            <w:vAlign w:val="bottom"/>
            <w:hideMark/>
          </w:tcPr>
          <w:p w:rsidR="00635B73" w:rsidRPr="008567DE" w:rsidRDefault="00635B73" w:rsidP="00A84BFC">
            <w:pPr>
              <w:spacing w:after="0" w:line="240" w:lineRule="auto"/>
            </w:pPr>
            <w:r w:rsidRPr="008567DE">
              <w:t>01</w:t>
            </w:r>
          </w:p>
        </w:tc>
        <w:tc>
          <w:tcPr>
            <w:tcW w:w="333" w:type="dxa"/>
            <w:vAlign w:val="center"/>
            <w:hideMark/>
          </w:tcPr>
          <w:p w:rsidR="00635B73" w:rsidRPr="00097618" w:rsidRDefault="00635B73" w:rsidP="00A84BFC">
            <w:pPr>
              <w:spacing w:after="0" w:line="240" w:lineRule="auto"/>
              <w:rPr>
                <w:rFonts w:ascii="Times New Roman" w:eastAsia="Times New Roman" w:hAnsi="Times New Roman" w:cs="Times New Roman"/>
                <w:sz w:val="20"/>
                <w:szCs w:val="20"/>
                <w:lang w:eastAsia="en-IN"/>
              </w:rPr>
            </w:pPr>
          </w:p>
        </w:tc>
      </w:tr>
      <w:tr w:rsidR="00DD0EED"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DD0EED" w:rsidRPr="008567DE" w:rsidRDefault="00DD0EED" w:rsidP="008567DE">
            <w:pPr>
              <w:spacing w:after="0" w:line="240" w:lineRule="auto"/>
              <w:jc w:val="center"/>
            </w:pPr>
            <w:r w:rsidRPr="008567DE">
              <w:t>2</w:t>
            </w:r>
            <w:r w:rsidR="008567DE">
              <w:t>7</w:t>
            </w:r>
          </w:p>
        </w:tc>
        <w:tc>
          <w:tcPr>
            <w:tcW w:w="6148" w:type="dxa"/>
            <w:tcBorders>
              <w:top w:val="nil"/>
              <w:left w:val="nil"/>
              <w:bottom w:val="single" w:sz="4" w:space="0" w:color="auto"/>
              <w:right w:val="single" w:sz="4" w:space="0" w:color="auto"/>
            </w:tcBorders>
            <w:shd w:val="clear" w:color="auto" w:fill="auto"/>
            <w:vAlign w:val="center"/>
            <w:hideMark/>
          </w:tcPr>
          <w:p w:rsidR="00DD0EED" w:rsidRPr="008567DE" w:rsidRDefault="00DD0EED" w:rsidP="00A84BFC">
            <w:pPr>
              <w:spacing w:after="0" w:line="240" w:lineRule="auto"/>
            </w:pPr>
            <w:r w:rsidRPr="008567DE">
              <w:t>Seminar hall/Auditorium</w:t>
            </w:r>
          </w:p>
        </w:tc>
        <w:tc>
          <w:tcPr>
            <w:tcW w:w="2070" w:type="dxa"/>
            <w:tcBorders>
              <w:top w:val="nil"/>
              <w:left w:val="nil"/>
              <w:bottom w:val="single" w:sz="4" w:space="0" w:color="auto"/>
              <w:right w:val="single" w:sz="4" w:space="0" w:color="auto"/>
            </w:tcBorders>
            <w:shd w:val="clear" w:color="auto" w:fill="auto"/>
            <w:noWrap/>
            <w:vAlign w:val="bottom"/>
            <w:hideMark/>
          </w:tcPr>
          <w:p w:rsidR="00DD0EED" w:rsidRPr="008567DE" w:rsidRDefault="00DD0EED" w:rsidP="00A84BFC">
            <w:pPr>
              <w:spacing w:after="0" w:line="240" w:lineRule="auto"/>
            </w:pPr>
            <w:r w:rsidRPr="008567DE">
              <w:t> 01</w:t>
            </w:r>
          </w:p>
        </w:tc>
        <w:tc>
          <w:tcPr>
            <w:tcW w:w="333" w:type="dxa"/>
            <w:vAlign w:val="center"/>
            <w:hideMark/>
          </w:tcPr>
          <w:p w:rsidR="00DD0EED" w:rsidRPr="00097618" w:rsidRDefault="00DD0EED" w:rsidP="00A84BFC">
            <w:pPr>
              <w:spacing w:after="0" w:line="240" w:lineRule="auto"/>
              <w:rPr>
                <w:rFonts w:ascii="Times New Roman" w:eastAsia="Times New Roman" w:hAnsi="Times New Roman" w:cs="Times New Roman"/>
                <w:sz w:val="20"/>
                <w:szCs w:val="20"/>
                <w:lang w:eastAsia="en-IN"/>
              </w:rPr>
            </w:pPr>
          </w:p>
        </w:tc>
      </w:tr>
      <w:tr w:rsidR="00C67870" w:rsidRPr="00097618" w:rsidTr="00A84BFC">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C67870" w:rsidRPr="008567DE" w:rsidRDefault="00C67870" w:rsidP="008567DE">
            <w:pPr>
              <w:spacing w:after="0" w:line="240" w:lineRule="auto"/>
              <w:jc w:val="center"/>
            </w:pPr>
            <w:r w:rsidRPr="008567DE">
              <w:t>2</w:t>
            </w:r>
            <w:r w:rsidR="008567DE">
              <w:t>8</w:t>
            </w:r>
          </w:p>
        </w:tc>
        <w:tc>
          <w:tcPr>
            <w:tcW w:w="6148" w:type="dxa"/>
            <w:tcBorders>
              <w:top w:val="nil"/>
              <w:left w:val="nil"/>
              <w:bottom w:val="single" w:sz="4" w:space="0" w:color="auto"/>
              <w:right w:val="single" w:sz="4" w:space="0" w:color="auto"/>
            </w:tcBorders>
            <w:shd w:val="clear" w:color="auto" w:fill="auto"/>
            <w:vAlign w:val="center"/>
            <w:hideMark/>
          </w:tcPr>
          <w:p w:rsidR="00C67870" w:rsidRPr="008567DE" w:rsidRDefault="00C67870" w:rsidP="00A84BFC">
            <w:pPr>
              <w:spacing w:after="0" w:line="240" w:lineRule="auto"/>
            </w:pPr>
            <w:r w:rsidRPr="008567DE">
              <w:t>Chemistry Store room</w:t>
            </w:r>
          </w:p>
        </w:tc>
        <w:tc>
          <w:tcPr>
            <w:tcW w:w="2070" w:type="dxa"/>
            <w:tcBorders>
              <w:top w:val="nil"/>
              <w:left w:val="nil"/>
              <w:bottom w:val="single" w:sz="4" w:space="0" w:color="auto"/>
              <w:right w:val="single" w:sz="4" w:space="0" w:color="auto"/>
            </w:tcBorders>
            <w:shd w:val="clear" w:color="auto" w:fill="auto"/>
            <w:noWrap/>
            <w:vAlign w:val="bottom"/>
            <w:hideMark/>
          </w:tcPr>
          <w:p w:rsidR="00C67870" w:rsidRPr="008567DE" w:rsidRDefault="00C67870" w:rsidP="00A84BFC">
            <w:pPr>
              <w:spacing w:after="0" w:line="240" w:lineRule="auto"/>
            </w:pPr>
            <w:r w:rsidRPr="008567DE">
              <w:t>02</w:t>
            </w:r>
          </w:p>
        </w:tc>
        <w:tc>
          <w:tcPr>
            <w:tcW w:w="333" w:type="dxa"/>
            <w:vAlign w:val="center"/>
            <w:hideMark/>
          </w:tcPr>
          <w:p w:rsidR="00C67870" w:rsidRPr="00097618" w:rsidRDefault="00C67870" w:rsidP="00A84BFC">
            <w:pPr>
              <w:spacing w:after="0" w:line="240" w:lineRule="auto"/>
              <w:rPr>
                <w:rFonts w:ascii="Times New Roman" w:eastAsia="Times New Roman" w:hAnsi="Times New Roman" w:cs="Times New Roman"/>
                <w:sz w:val="20"/>
                <w:szCs w:val="20"/>
                <w:lang w:eastAsia="en-IN"/>
              </w:rPr>
            </w:pPr>
          </w:p>
        </w:tc>
      </w:tr>
      <w:tr w:rsidR="008567DE" w:rsidRPr="00097618" w:rsidTr="00B2449D">
        <w:trPr>
          <w:trHeight w:val="360"/>
        </w:trPr>
        <w:tc>
          <w:tcPr>
            <w:tcW w:w="805" w:type="dxa"/>
            <w:tcBorders>
              <w:top w:val="nil"/>
              <w:left w:val="single" w:sz="4" w:space="0" w:color="auto"/>
              <w:bottom w:val="single" w:sz="4" w:space="0" w:color="auto"/>
              <w:right w:val="single" w:sz="4" w:space="0" w:color="auto"/>
            </w:tcBorders>
            <w:shd w:val="clear" w:color="auto" w:fill="auto"/>
            <w:noWrap/>
            <w:hideMark/>
          </w:tcPr>
          <w:p w:rsidR="008567DE" w:rsidRDefault="008567DE" w:rsidP="008567DE">
            <w:pPr>
              <w:jc w:val="center"/>
            </w:pPr>
            <w:r>
              <w:t>29</w:t>
            </w:r>
          </w:p>
        </w:tc>
        <w:tc>
          <w:tcPr>
            <w:tcW w:w="6148" w:type="dxa"/>
            <w:tcBorders>
              <w:top w:val="nil"/>
              <w:left w:val="nil"/>
              <w:bottom w:val="single" w:sz="4" w:space="0" w:color="auto"/>
              <w:right w:val="single" w:sz="4" w:space="0" w:color="auto"/>
            </w:tcBorders>
            <w:shd w:val="clear" w:color="auto" w:fill="auto"/>
            <w:hideMark/>
          </w:tcPr>
          <w:p w:rsidR="008567DE" w:rsidRDefault="008567DE" w:rsidP="00AB2205">
            <w:r>
              <w:t>Safe Drinking Water facilty</w:t>
            </w:r>
          </w:p>
        </w:tc>
        <w:tc>
          <w:tcPr>
            <w:tcW w:w="2070" w:type="dxa"/>
            <w:tcBorders>
              <w:top w:val="nil"/>
              <w:left w:val="nil"/>
              <w:bottom w:val="single" w:sz="4" w:space="0" w:color="auto"/>
              <w:right w:val="single" w:sz="4" w:space="0" w:color="auto"/>
            </w:tcBorders>
            <w:shd w:val="clear" w:color="auto" w:fill="auto"/>
            <w:noWrap/>
            <w:hideMark/>
          </w:tcPr>
          <w:p w:rsidR="008567DE" w:rsidRDefault="008567DE" w:rsidP="00AB2205">
            <w:r>
              <w:t>College &amp; Campus central</w:t>
            </w:r>
          </w:p>
        </w:tc>
        <w:tc>
          <w:tcPr>
            <w:tcW w:w="333" w:type="dxa"/>
            <w:vAlign w:val="center"/>
            <w:hideMark/>
          </w:tcPr>
          <w:p w:rsidR="008567DE" w:rsidRPr="00097618" w:rsidRDefault="008567DE" w:rsidP="00A84BFC">
            <w:pPr>
              <w:spacing w:after="0" w:line="240" w:lineRule="auto"/>
              <w:rPr>
                <w:rFonts w:ascii="Times New Roman" w:eastAsia="Times New Roman" w:hAnsi="Times New Roman" w:cs="Times New Roman"/>
                <w:sz w:val="20"/>
                <w:szCs w:val="20"/>
                <w:lang w:eastAsia="en-IN"/>
              </w:rPr>
            </w:pPr>
          </w:p>
        </w:tc>
      </w:tr>
      <w:tr w:rsidR="008567DE" w:rsidRPr="00097618" w:rsidTr="00B2449D">
        <w:trPr>
          <w:trHeight w:val="360"/>
        </w:trPr>
        <w:tc>
          <w:tcPr>
            <w:tcW w:w="805" w:type="dxa"/>
            <w:tcBorders>
              <w:top w:val="nil"/>
              <w:left w:val="single" w:sz="4" w:space="0" w:color="auto"/>
              <w:bottom w:val="single" w:sz="4" w:space="0" w:color="auto"/>
              <w:right w:val="single" w:sz="4" w:space="0" w:color="auto"/>
            </w:tcBorders>
            <w:shd w:val="clear" w:color="auto" w:fill="auto"/>
            <w:noWrap/>
            <w:hideMark/>
          </w:tcPr>
          <w:p w:rsidR="008567DE" w:rsidRDefault="008567DE" w:rsidP="008567DE">
            <w:pPr>
              <w:jc w:val="center"/>
            </w:pPr>
            <w:r>
              <w:t>30</w:t>
            </w:r>
          </w:p>
        </w:tc>
        <w:tc>
          <w:tcPr>
            <w:tcW w:w="6148" w:type="dxa"/>
            <w:tcBorders>
              <w:top w:val="nil"/>
              <w:left w:val="nil"/>
              <w:bottom w:val="single" w:sz="4" w:space="0" w:color="auto"/>
              <w:right w:val="single" w:sz="4" w:space="0" w:color="auto"/>
            </w:tcBorders>
            <w:shd w:val="clear" w:color="auto" w:fill="auto"/>
            <w:hideMark/>
          </w:tcPr>
          <w:p w:rsidR="008567DE" w:rsidRDefault="008567DE" w:rsidP="00AB2205">
            <w:r>
              <w:t>Auditorium</w:t>
            </w:r>
          </w:p>
        </w:tc>
        <w:tc>
          <w:tcPr>
            <w:tcW w:w="2070" w:type="dxa"/>
            <w:tcBorders>
              <w:top w:val="nil"/>
              <w:left w:val="nil"/>
              <w:bottom w:val="single" w:sz="4" w:space="0" w:color="auto"/>
              <w:right w:val="single" w:sz="4" w:space="0" w:color="auto"/>
            </w:tcBorders>
            <w:shd w:val="clear" w:color="auto" w:fill="auto"/>
            <w:noWrap/>
            <w:hideMark/>
          </w:tcPr>
          <w:p w:rsidR="008567DE" w:rsidRDefault="008567DE" w:rsidP="00AB2205">
            <w:r>
              <w:t>Bhamasha Hall</w:t>
            </w:r>
          </w:p>
        </w:tc>
        <w:tc>
          <w:tcPr>
            <w:tcW w:w="333" w:type="dxa"/>
            <w:vAlign w:val="center"/>
            <w:hideMark/>
          </w:tcPr>
          <w:p w:rsidR="008567DE" w:rsidRPr="00097618" w:rsidRDefault="008567DE" w:rsidP="00A84BFC">
            <w:pPr>
              <w:spacing w:after="0" w:line="240" w:lineRule="auto"/>
              <w:rPr>
                <w:rFonts w:ascii="Times New Roman" w:eastAsia="Times New Roman" w:hAnsi="Times New Roman" w:cs="Times New Roman"/>
                <w:sz w:val="20"/>
                <w:szCs w:val="20"/>
                <w:lang w:eastAsia="en-IN"/>
              </w:rPr>
            </w:pPr>
          </w:p>
        </w:tc>
      </w:tr>
      <w:tr w:rsidR="008567DE" w:rsidRPr="00097618" w:rsidTr="00B2449D">
        <w:trPr>
          <w:trHeight w:val="360"/>
        </w:trPr>
        <w:tc>
          <w:tcPr>
            <w:tcW w:w="805" w:type="dxa"/>
            <w:tcBorders>
              <w:top w:val="nil"/>
              <w:left w:val="single" w:sz="4" w:space="0" w:color="auto"/>
              <w:bottom w:val="single" w:sz="4" w:space="0" w:color="auto"/>
              <w:right w:val="single" w:sz="4" w:space="0" w:color="auto"/>
            </w:tcBorders>
            <w:shd w:val="clear" w:color="auto" w:fill="auto"/>
            <w:noWrap/>
            <w:hideMark/>
          </w:tcPr>
          <w:p w:rsidR="008567DE" w:rsidRDefault="008567DE" w:rsidP="008567DE">
            <w:pPr>
              <w:jc w:val="center"/>
            </w:pPr>
            <w:r>
              <w:t>31</w:t>
            </w:r>
          </w:p>
        </w:tc>
        <w:tc>
          <w:tcPr>
            <w:tcW w:w="6148" w:type="dxa"/>
            <w:tcBorders>
              <w:top w:val="nil"/>
              <w:left w:val="nil"/>
              <w:bottom w:val="single" w:sz="4" w:space="0" w:color="auto"/>
              <w:right w:val="single" w:sz="4" w:space="0" w:color="auto"/>
            </w:tcBorders>
            <w:shd w:val="clear" w:color="auto" w:fill="auto"/>
            <w:hideMark/>
          </w:tcPr>
          <w:p w:rsidR="008567DE" w:rsidRDefault="008567DE" w:rsidP="00AB2205">
            <w:r>
              <w:t xml:space="preserve">Admin Building </w:t>
            </w:r>
          </w:p>
        </w:tc>
        <w:tc>
          <w:tcPr>
            <w:tcW w:w="2070" w:type="dxa"/>
            <w:tcBorders>
              <w:top w:val="nil"/>
              <w:left w:val="nil"/>
              <w:bottom w:val="single" w:sz="4" w:space="0" w:color="auto"/>
              <w:right w:val="single" w:sz="4" w:space="0" w:color="auto"/>
            </w:tcBorders>
            <w:shd w:val="clear" w:color="auto" w:fill="auto"/>
            <w:noWrap/>
            <w:hideMark/>
          </w:tcPr>
          <w:p w:rsidR="008567DE" w:rsidRDefault="008567DE" w:rsidP="00AB2205">
            <w:r>
              <w:t>Building A</w:t>
            </w:r>
          </w:p>
        </w:tc>
        <w:tc>
          <w:tcPr>
            <w:tcW w:w="333" w:type="dxa"/>
            <w:vAlign w:val="center"/>
            <w:hideMark/>
          </w:tcPr>
          <w:p w:rsidR="008567DE" w:rsidRPr="00097618" w:rsidRDefault="008567DE" w:rsidP="00A84BFC">
            <w:pPr>
              <w:spacing w:after="0" w:line="240" w:lineRule="auto"/>
              <w:rPr>
                <w:rFonts w:ascii="Times New Roman" w:eastAsia="Times New Roman" w:hAnsi="Times New Roman" w:cs="Times New Roman"/>
                <w:sz w:val="20"/>
                <w:szCs w:val="20"/>
                <w:lang w:eastAsia="en-IN"/>
              </w:rPr>
            </w:pPr>
          </w:p>
        </w:tc>
      </w:tr>
      <w:tr w:rsidR="008567DE" w:rsidRPr="00097618" w:rsidTr="00B2449D">
        <w:trPr>
          <w:trHeight w:val="360"/>
        </w:trPr>
        <w:tc>
          <w:tcPr>
            <w:tcW w:w="805" w:type="dxa"/>
            <w:tcBorders>
              <w:top w:val="nil"/>
              <w:left w:val="single" w:sz="4" w:space="0" w:color="auto"/>
              <w:bottom w:val="single" w:sz="4" w:space="0" w:color="auto"/>
              <w:right w:val="single" w:sz="4" w:space="0" w:color="auto"/>
            </w:tcBorders>
            <w:shd w:val="clear" w:color="auto" w:fill="auto"/>
            <w:noWrap/>
            <w:hideMark/>
          </w:tcPr>
          <w:p w:rsidR="008567DE" w:rsidRDefault="008567DE" w:rsidP="008567DE">
            <w:pPr>
              <w:jc w:val="center"/>
            </w:pPr>
            <w:r>
              <w:t>32</w:t>
            </w:r>
          </w:p>
        </w:tc>
        <w:tc>
          <w:tcPr>
            <w:tcW w:w="6148" w:type="dxa"/>
            <w:tcBorders>
              <w:top w:val="nil"/>
              <w:left w:val="nil"/>
              <w:bottom w:val="single" w:sz="4" w:space="0" w:color="auto"/>
              <w:right w:val="single" w:sz="4" w:space="0" w:color="auto"/>
            </w:tcBorders>
            <w:shd w:val="clear" w:color="auto" w:fill="auto"/>
            <w:hideMark/>
          </w:tcPr>
          <w:p w:rsidR="008567DE" w:rsidRDefault="008567DE" w:rsidP="00AB2205">
            <w:r>
              <w:t>Admission Office</w:t>
            </w:r>
          </w:p>
        </w:tc>
        <w:tc>
          <w:tcPr>
            <w:tcW w:w="2070" w:type="dxa"/>
            <w:tcBorders>
              <w:top w:val="nil"/>
              <w:left w:val="nil"/>
              <w:bottom w:val="single" w:sz="4" w:space="0" w:color="auto"/>
              <w:right w:val="single" w:sz="4" w:space="0" w:color="auto"/>
            </w:tcBorders>
            <w:shd w:val="clear" w:color="auto" w:fill="auto"/>
            <w:noWrap/>
            <w:hideMark/>
          </w:tcPr>
          <w:p w:rsidR="008567DE" w:rsidRDefault="008567DE" w:rsidP="00AB2205">
            <w:pPr>
              <w:tabs>
                <w:tab w:val="left" w:pos="483"/>
              </w:tabs>
            </w:pPr>
            <w:r>
              <w:t>Building A</w:t>
            </w:r>
          </w:p>
        </w:tc>
        <w:tc>
          <w:tcPr>
            <w:tcW w:w="333" w:type="dxa"/>
            <w:vAlign w:val="center"/>
            <w:hideMark/>
          </w:tcPr>
          <w:p w:rsidR="008567DE" w:rsidRPr="00097618" w:rsidRDefault="008567DE" w:rsidP="00A84BFC">
            <w:pPr>
              <w:spacing w:after="0" w:line="240" w:lineRule="auto"/>
              <w:rPr>
                <w:rFonts w:ascii="Times New Roman" w:eastAsia="Times New Roman" w:hAnsi="Times New Roman" w:cs="Times New Roman"/>
                <w:sz w:val="20"/>
                <w:szCs w:val="20"/>
                <w:lang w:eastAsia="en-IN"/>
              </w:rPr>
            </w:pPr>
          </w:p>
        </w:tc>
      </w:tr>
      <w:tr w:rsidR="008567DE" w:rsidRPr="00097618" w:rsidTr="00B2449D">
        <w:trPr>
          <w:trHeight w:val="360"/>
        </w:trPr>
        <w:tc>
          <w:tcPr>
            <w:tcW w:w="805" w:type="dxa"/>
            <w:tcBorders>
              <w:top w:val="nil"/>
              <w:left w:val="single" w:sz="4" w:space="0" w:color="auto"/>
              <w:bottom w:val="single" w:sz="4" w:space="0" w:color="auto"/>
              <w:right w:val="single" w:sz="4" w:space="0" w:color="auto"/>
            </w:tcBorders>
            <w:shd w:val="clear" w:color="auto" w:fill="auto"/>
            <w:noWrap/>
            <w:hideMark/>
          </w:tcPr>
          <w:p w:rsidR="008567DE" w:rsidRDefault="008567DE" w:rsidP="008567DE">
            <w:pPr>
              <w:jc w:val="center"/>
            </w:pPr>
            <w:r>
              <w:t>33</w:t>
            </w:r>
          </w:p>
        </w:tc>
        <w:tc>
          <w:tcPr>
            <w:tcW w:w="6148" w:type="dxa"/>
            <w:tcBorders>
              <w:top w:val="nil"/>
              <w:left w:val="nil"/>
              <w:bottom w:val="single" w:sz="4" w:space="0" w:color="auto"/>
              <w:right w:val="single" w:sz="4" w:space="0" w:color="auto"/>
            </w:tcBorders>
            <w:shd w:val="clear" w:color="auto" w:fill="auto"/>
            <w:hideMark/>
          </w:tcPr>
          <w:p w:rsidR="008567DE" w:rsidRDefault="008567DE" w:rsidP="00AB2205">
            <w:r>
              <w:t>Aluminai Support centre</w:t>
            </w:r>
          </w:p>
        </w:tc>
        <w:tc>
          <w:tcPr>
            <w:tcW w:w="2070" w:type="dxa"/>
            <w:tcBorders>
              <w:top w:val="nil"/>
              <w:left w:val="nil"/>
              <w:bottom w:val="single" w:sz="4" w:space="0" w:color="auto"/>
              <w:right w:val="single" w:sz="4" w:space="0" w:color="auto"/>
            </w:tcBorders>
            <w:shd w:val="clear" w:color="auto" w:fill="auto"/>
            <w:noWrap/>
            <w:hideMark/>
          </w:tcPr>
          <w:p w:rsidR="008567DE" w:rsidRDefault="008567DE" w:rsidP="00AB2205">
            <w:pPr>
              <w:tabs>
                <w:tab w:val="left" w:pos="483"/>
              </w:tabs>
            </w:pPr>
            <w:r>
              <w:t>Building A</w:t>
            </w:r>
          </w:p>
        </w:tc>
        <w:tc>
          <w:tcPr>
            <w:tcW w:w="333" w:type="dxa"/>
            <w:vAlign w:val="center"/>
            <w:hideMark/>
          </w:tcPr>
          <w:p w:rsidR="008567DE" w:rsidRPr="00097618" w:rsidRDefault="008567DE" w:rsidP="00A84BFC">
            <w:pPr>
              <w:spacing w:after="0" w:line="240" w:lineRule="auto"/>
              <w:rPr>
                <w:rFonts w:ascii="Times New Roman" w:eastAsia="Times New Roman" w:hAnsi="Times New Roman" w:cs="Times New Roman"/>
                <w:sz w:val="20"/>
                <w:szCs w:val="20"/>
                <w:lang w:eastAsia="en-IN"/>
              </w:rPr>
            </w:pPr>
          </w:p>
        </w:tc>
      </w:tr>
      <w:tr w:rsidR="008567DE" w:rsidRPr="00097618" w:rsidTr="00053421">
        <w:trPr>
          <w:trHeight w:val="360"/>
        </w:trPr>
        <w:tc>
          <w:tcPr>
            <w:tcW w:w="805" w:type="dxa"/>
            <w:tcBorders>
              <w:top w:val="nil"/>
              <w:left w:val="single" w:sz="4" w:space="0" w:color="auto"/>
              <w:bottom w:val="nil"/>
              <w:right w:val="single" w:sz="4" w:space="0" w:color="auto"/>
            </w:tcBorders>
            <w:shd w:val="clear" w:color="auto" w:fill="auto"/>
            <w:noWrap/>
            <w:vAlign w:val="bottom"/>
            <w:hideMark/>
          </w:tcPr>
          <w:p w:rsidR="008567DE" w:rsidRPr="008567DE" w:rsidRDefault="008567DE" w:rsidP="008567DE">
            <w:pPr>
              <w:spacing w:after="0" w:line="240" w:lineRule="auto"/>
              <w:jc w:val="center"/>
            </w:pPr>
            <w:r>
              <w:t>34</w:t>
            </w:r>
          </w:p>
        </w:tc>
        <w:tc>
          <w:tcPr>
            <w:tcW w:w="6148" w:type="dxa"/>
            <w:tcBorders>
              <w:top w:val="nil"/>
              <w:left w:val="nil"/>
              <w:bottom w:val="nil"/>
              <w:right w:val="single" w:sz="4" w:space="0" w:color="auto"/>
            </w:tcBorders>
            <w:shd w:val="clear" w:color="auto" w:fill="auto"/>
            <w:vAlign w:val="center"/>
            <w:hideMark/>
          </w:tcPr>
          <w:p w:rsidR="008567DE" w:rsidRPr="008567DE" w:rsidRDefault="008567DE" w:rsidP="00A84BFC">
            <w:pPr>
              <w:spacing w:after="0" w:line="240" w:lineRule="auto"/>
            </w:pPr>
            <w:r w:rsidRPr="008567DE">
              <w:t>Tablets at Subsidies Rate for All first year Students</w:t>
            </w:r>
          </w:p>
        </w:tc>
        <w:tc>
          <w:tcPr>
            <w:tcW w:w="2070" w:type="dxa"/>
            <w:tcBorders>
              <w:top w:val="nil"/>
              <w:left w:val="nil"/>
              <w:bottom w:val="nil"/>
              <w:right w:val="single" w:sz="4" w:space="0" w:color="auto"/>
            </w:tcBorders>
            <w:shd w:val="clear" w:color="auto" w:fill="auto"/>
            <w:noWrap/>
            <w:vAlign w:val="bottom"/>
            <w:hideMark/>
          </w:tcPr>
          <w:p w:rsidR="008567DE" w:rsidRPr="008567DE" w:rsidRDefault="008567DE" w:rsidP="00A84BFC">
            <w:pPr>
              <w:spacing w:after="0" w:line="240" w:lineRule="auto"/>
            </w:pPr>
            <w:r w:rsidRPr="008567DE">
              <w:t> </w:t>
            </w:r>
          </w:p>
        </w:tc>
        <w:tc>
          <w:tcPr>
            <w:tcW w:w="333" w:type="dxa"/>
            <w:vAlign w:val="center"/>
            <w:hideMark/>
          </w:tcPr>
          <w:p w:rsidR="008567DE" w:rsidRPr="00097618" w:rsidRDefault="008567DE" w:rsidP="00A84BFC">
            <w:pPr>
              <w:spacing w:after="0" w:line="240" w:lineRule="auto"/>
              <w:rPr>
                <w:rFonts w:ascii="Times New Roman" w:eastAsia="Times New Roman" w:hAnsi="Times New Roman" w:cs="Times New Roman"/>
                <w:sz w:val="20"/>
                <w:szCs w:val="20"/>
                <w:lang w:eastAsia="en-IN"/>
              </w:rPr>
            </w:pPr>
          </w:p>
        </w:tc>
      </w:tr>
      <w:tr w:rsidR="008567DE" w:rsidRPr="00097618" w:rsidTr="008567DE">
        <w:trPr>
          <w:trHeight w:val="51"/>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8567DE" w:rsidRPr="00097618" w:rsidRDefault="008567DE" w:rsidP="008567DE">
            <w:pPr>
              <w:spacing w:after="0" w:line="240" w:lineRule="auto"/>
              <w:rPr>
                <w:rFonts w:ascii="Calibri" w:eastAsia="Times New Roman" w:hAnsi="Calibri" w:cs="Calibri"/>
                <w:color w:val="000000"/>
                <w:lang w:eastAsia="en-IN"/>
              </w:rPr>
            </w:pPr>
          </w:p>
        </w:tc>
        <w:tc>
          <w:tcPr>
            <w:tcW w:w="6148" w:type="dxa"/>
            <w:tcBorders>
              <w:top w:val="nil"/>
              <w:left w:val="nil"/>
              <w:bottom w:val="single" w:sz="4" w:space="0" w:color="auto"/>
              <w:right w:val="single" w:sz="4" w:space="0" w:color="auto"/>
            </w:tcBorders>
            <w:shd w:val="clear" w:color="auto" w:fill="auto"/>
            <w:vAlign w:val="center"/>
            <w:hideMark/>
          </w:tcPr>
          <w:p w:rsidR="008567DE" w:rsidRPr="00097618" w:rsidRDefault="008567DE" w:rsidP="00A84BFC">
            <w:pPr>
              <w:spacing w:after="0" w:line="240" w:lineRule="auto"/>
              <w:rPr>
                <w:rFonts w:ascii="Times New Roman" w:eastAsia="Times New Roman" w:hAnsi="Times New Roman" w:cs="Times New Roman"/>
                <w:color w:val="000000"/>
                <w:sz w:val="28"/>
                <w:szCs w:val="28"/>
                <w:lang w:eastAsia="en-IN"/>
              </w:rPr>
            </w:pPr>
          </w:p>
        </w:tc>
        <w:tc>
          <w:tcPr>
            <w:tcW w:w="2070" w:type="dxa"/>
            <w:tcBorders>
              <w:top w:val="nil"/>
              <w:left w:val="nil"/>
              <w:bottom w:val="single" w:sz="4" w:space="0" w:color="auto"/>
              <w:right w:val="single" w:sz="4" w:space="0" w:color="auto"/>
            </w:tcBorders>
            <w:shd w:val="clear" w:color="auto" w:fill="auto"/>
            <w:noWrap/>
            <w:vAlign w:val="bottom"/>
            <w:hideMark/>
          </w:tcPr>
          <w:p w:rsidR="008567DE" w:rsidRPr="00097618" w:rsidRDefault="008567DE" w:rsidP="00A84BFC">
            <w:pPr>
              <w:spacing w:after="0" w:line="240" w:lineRule="auto"/>
              <w:rPr>
                <w:rFonts w:ascii="Calibri" w:eastAsia="Times New Roman" w:hAnsi="Calibri" w:cs="Calibri"/>
                <w:color w:val="000000"/>
                <w:lang w:eastAsia="en-IN"/>
              </w:rPr>
            </w:pPr>
          </w:p>
        </w:tc>
        <w:tc>
          <w:tcPr>
            <w:tcW w:w="333" w:type="dxa"/>
            <w:vAlign w:val="center"/>
            <w:hideMark/>
          </w:tcPr>
          <w:p w:rsidR="008567DE" w:rsidRPr="00097618" w:rsidRDefault="008567DE" w:rsidP="00A84BFC">
            <w:pPr>
              <w:spacing w:after="0" w:line="240" w:lineRule="auto"/>
              <w:rPr>
                <w:rFonts w:ascii="Times New Roman" w:eastAsia="Times New Roman" w:hAnsi="Times New Roman" w:cs="Times New Roman"/>
                <w:sz w:val="20"/>
                <w:szCs w:val="20"/>
                <w:lang w:eastAsia="en-IN"/>
              </w:rPr>
            </w:pPr>
          </w:p>
        </w:tc>
      </w:tr>
    </w:tbl>
    <w:p w:rsidR="00DD0EED" w:rsidRPr="00464985" w:rsidRDefault="00DD0EED" w:rsidP="00DD0EED">
      <w:pPr>
        <w:jc w:val="both"/>
        <w:rPr>
          <w:rFonts w:ascii="Times New Roman" w:hAnsi="Times New Roman" w:cs="Times New Roman"/>
          <w:sz w:val="28"/>
          <w:szCs w:val="28"/>
        </w:rPr>
      </w:pPr>
    </w:p>
    <w:p w:rsidR="00DD0EED" w:rsidRPr="00EC079C" w:rsidRDefault="00DD0EED" w:rsidP="00DD0EED">
      <w:pPr>
        <w:rPr>
          <w:rFonts w:ascii="Times New Roman" w:hAnsi="Times New Roman" w:cs="Times New Roman"/>
          <w:sz w:val="28"/>
          <w:szCs w:val="28"/>
        </w:rPr>
      </w:pPr>
      <w:r w:rsidRPr="00EC079C">
        <w:rPr>
          <w:rFonts w:ascii="Times New Roman" w:hAnsi="Times New Roman" w:cs="Times New Roman"/>
          <w:sz w:val="28"/>
          <w:szCs w:val="28"/>
        </w:rPr>
        <w:t>Cultural</w:t>
      </w:r>
      <w:r>
        <w:rPr>
          <w:rFonts w:ascii="Times New Roman" w:hAnsi="Times New Roman" w:cs="Times New Roman"/>
          <w:sz w:val="28"/>
          <w:szCs w:val="28"/>
        </w:rPr>
        <w:t xml:space="preserve">, </w:t>
      </w:r>
      <w:r w:rsidRPr="00EC079C">
        <w:rPr>
          <w:rFonts w:ascii="Times New Roman" w:hAnsi="Times New Roman" w:cs="Times New Roman"/>
          <w:sz w:val="28"/>
          <w:szCs w:val="28"/>
        </w:rPr>
        <w:t>Sports, Gymnasium and Yoga Facility</w:t>
      </w:r>
    </w:p>
    <w:p w:rsidR="00DD0EED" w:rsidRPr="00B2601E" w:rsidRDefault="00DD0EED" w:rsidP="00DD0EED">
      <w:pPr>
        <w:ind w:firstLine="720"/>
        <w:jc w:val="both"/>
        <w:rPr>
          <w:rFonts w:ascii="Times New Roman" w:hAnsi="Times New Roman" w:cs="Times New Roman"/>
          <w:sz w:val="24"/>
          <w:szCs w:val="24"/>
        </w:rPr>
      </w:pPr>
      <w:r w:rsidRPr="00B2601E">
        <w:rPr>
          <w:rFonts w:ascii="Times New Roman" w:hAnsi="Times New Roman" w:cs="Times New Roman"/>
          <w:sz w:val="24"/>
          <w:szCs w:val="24"/>
        </w:rPr>
        <w:t>It is crucial for an educational institution to consider a student's physical and athletic growth in addition to their intellectual progress. The College has facilities for sports and games and cultural activities. Even though there is a specific play ground with indoor-outdoor stadium. The College situated in the heart of the town, the students use a small patch of open space inside the campus for playing Khokho, Kabaddi and even for practicing Hockey and football. There is a badminton court in the College campus. The College has a well-equipped gymnasium. The College has a yoga centre for which the students use the stage of the college which has a roof. The Physical Director conducts intercollegiate tournaments and Annual Sports Day every year. The College participated in almost all university-level sports competitions and performed well. International Yoga Day is celebrated every year.</w:t>
      </w:r>
    </w:p>
    <w:p w:rsidR="00DD0EED" w:rsidRPr="00B2601E" w:rsidRDefault="00DD0EED" w:rsidP="00DD0EED">
      <w:pPr>
        <w:autoSpaceDE w:val="0"/>
        <w:autoSpaceDN w:val="0"/>
        <w:adjustRightInd w:val="0"/>
        <w:spacing w:after="0"/>
        <w:ind w:firstLine="720"/>
        <w:jc w:val="both"/>
        <w:rPr>
          <w:rFonts w:ascii="Times New Roman" w:hAnsi="Times New Roman" w:cs="Times New Roman"/>
          <w:sz w:val="24"/>
          <w:szCs w:val="24"/>
        </w:rPr>
      </w:pPr>
      <w:r w:rsidRPr="00B2601E">
        <w:rPr>
          <w:rFonts w:ascii="Times New Roman" w:hAnsi="Times New Roman" w:cs="Times New Roman"/>
          <w:sz w:val="24"/>
          <w:szCs w:val="24"/>
        </w:rPr>
        <w:t xml:space="preserve"> The institution conducts various cultural activities like Dance, Song, One Act Play, Essay, Debate, Recitation, Quiz, Extempore, Creative Writing, Fine Arts, Rangoli, Mehandi, and all such activities are conducted on the big and open stage inside the campus.  The Cultural Committee focus on polishing the skills of students, under the guidance of the faculty in charge. There is enough scope for staging cultural activities in this College. Equipments and accessories required for conducting all such activities like sound system with speakers and screens and costumes are available in the College.The institution organizes Annual Day every Year. The college facilitated the students who have performed well in the Youth Festival and cultural events.</w:t>
      </w:r>
    </w:p>
    <w:p w:rsidR="00DD0EED" w:rsidRDefault="00DD0EED" w:rsidP="00DD0EED">
      <w:pPr>
        <w:autoSpaceDE w:val="0"/>
        <w:autoSpaceDN w:val="0"/>
        <w:adjustRightInd w:val="0"/>
        <w:spacing w:after="0" w:line="240" w:lineRule="auto"/>
        <w:rPr>
          <w:rFonts w:ascii="Times New Roman" w:hAnsi="Times New Roman" w:cs="Times New Roman"/>
          <w:sz w:val="24"/>
          <w:szCs w:val="24"/>
        </w:rPr>
      </w:pPr>
    </w:p>
    <w:p w:rsidR="00DD0EED" w:rsidRPr="008F52E7" w:rsidRDefault="00DD0EED" w:rsidP="00DD0EED">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tblPr>
      <w:tblGrid>
        <w:gridCol w:w="715"/>
        <w:gridCol w:w="5295"/>
        <w:gridCol w:w="3006"/>
      </w:tblGrid>
      <w:tr w:rsidR="00DD0EED" w:rsidTr="00A84BFC">
        <w:tc>
          <w:tcPr>
            <w:tcW w:w="715" w:type="dxa"/>
          </w:tcPr>
          <w:p w:rsidR="00DD0EED" w:rsidRDefault="00DD0EED" w:rsidP="00A84BFC">
            <w:r>
              <w:t>Sr No</w:t>
            </w:r>
          </w:p>
        </w:tc>
        <w:tc>
          <w:tcPr>
            <w:tcW w:w="5295" w:type="dxa"/>
          </w:tcPr>
          <w:p w:rsidR="00DD0EED" w:rsidRDefault="00DD0EED" w:rsidP="00A84BFC">
            <w:r>
              <w:t>Facility</w:t>
            </w:r>
          </w:p>
        </w:tc>
        <w:tc>
          <w:tcPr>
            <w:tcW w:w="3006" w:type="dxa"/>
          </w:tcPr>
          <w:p w:rsidR="00DD0EED" w:rsidRDefault="00DD0EED" w:rsidP="00A84BFC">
            <w:r>
              <w:t>Location</w:t>
            </w:r>
          </w:p>
        </w:tc>
      </w:tr>
      <w:tr w:rsidR="00DD0EED" w:rsidTr="00A84BFC">
        <w:tc>
          <w:tcPr>
            <w:tcW w:w="715" w:type="dxa"/>
          </w:tcPr>
          <w:p w:rsidR="00DD0EED" w:rsidRDefault="00DD0EED" w:rsidP="00A84BFC">
            <w:r>
              <w:t>1</w:t>
            </w:r>
          </w:p>
        </w:tc>
        <w:tc>
          <w:tcPr>
            <w:tcW w:w="5295" w:type="dxa"/>
          </w:tcPr>
          <w:p w:rsidR="00DD0EED" w:rsidRDefault="00DD0EED" w:rsidP="00A84BFC">
            <w:r>
              <w:t>IQAC</w:t>
            </w:r>
          </w:p>
        </w:tc>
        <w:tc>
          <w:tcPr>
            <w:tcW w:w="3006" w:type="dxa"/>
          </w:tcPr>
          <w:p w:rsidR="00DD0EED" w:rsidRDefault="003E17C2" w:rsidP="00A84BFC">
            <w:r>
              <w:t>Room No. 25</w:t>
            </w:r>
          </w:p>
        </w:tc>
      </w:tr>
      <w:tr w:rsidR="00DD0EED" w:rsidTr="00A84BFC">
        <w:tc>
          <w:tcPr>
            <w:tcW w:w="715" w:type="dxa"/>
          </w:tcPr>
          <w:p w:rsidR="00DD0EED" w:rsidRDefault="00DD0EED" w:rsidP="00A84BFC">
            <w:r>
              <w:t>2</w:t>
            </w:r>
          </w:p>
        </w:tc>
        <w:tc>
          <w:tcPr>
            <w:tcW w:w="5295" w:type="dxa"/>
          </w:tcPr>
          <w:p w:rsidR="00DD0EED" w:rsidRDefault="00DD0EED" w:rsidP="00A84BFC">
            <w:r>
              <w:t>Grievance Redressal Cell</w:t>
            </w:r>
          </w:p>
        </w:tc>
        <w:tc>
          <w:tcPr>
            <w:tcW w:w="3006" w:type="dxa"/>
          </w:tcPr>
          <w:p w:rsidR="00DD0EED" w:rsidRDefault="003E17C2" w:rsidP="00A84BFC">
            <w:r>
              <w:t>Room No. A</w:t>
            </w:r>
          </w:p>
        </w:tc>
      </w:tr>
      <w:tr w:rsidR="00DD0EED" w:rsidTr="00A84BFC">
        <w:tc>
          <w:tcPr>
            <w:tcW w:w="715" w:type="dxa"/>
          </w:tcPr>
          <w:p w:rsidR="00DD0EED" w:rsidRDefault="00DD0EED" w:rsidP="00A84BFC">
            <w:r>
              <w:t>3</w:t>
            </w:r>
          </w:p>
        </w:tc>
        <w:tc>
          <w:tcPr>
            <w:tcW w:w="5295" w:type="dxa"/>
          </w:tcPr>
          <w:p w:rsidR="00DD0EED" w:rsidRDefault="00DD0EED" w:rsidP="00A84BFC">
            <w:r>
              <w:t>Women Development Cell</w:t>
            </w:r>
          </w:p>
        </w:tc>
        <w:tc>
          <w:tcPr>
            <w:tcW w:w="3006" w:type="dxa"/>
          </w:tcPr>
          <w:p w:rsidR="00DD0EED" w:rsidRDefault="00DD0EED" w:rsidP="00A84BFC">
            <w:r>
              <w:t>Mathematic Staff Room</w:t>
            </w:r>
          </w:p>
        </w:tc>
      </w:tr>
      <w:tr w:rsidR="00DD0EED" w:rsidTr="00A84BFC">
        <w:tc>
          <w:tcPr>
            <w:tcW w:w="715" w:type="dxa"/>
          </w:tcPr>
          <w:p w:rsidR="00DD0EED" w:rsidRDefault="00DD0EED" w:rsidP="00A84BFC">
            <w:r>
              <w:t>4</w:t>
            </w:r>
          </w:p>
        </w:tc>
        <w:tc>
          <w:tcPr>
            <w:tcW w:w="5295" w:type="dxa"/>
          </w:tcPr>
          <w:p w:rsidR="00DD0EED" w:rsidRDefault="00DD0EED" w:rsidP="00A84BFC">
            <w:r>
              <w:t>Counseling and Career guidance, Placement Cell</w:t>
            </w:r>
          </w:p>
        </w:tc>
        <w:tc>
          <w:tcPr>
            <w:tcW w:w="3006" w:type="dxa"/>
          </w:tcPr>
          <w:p w:rsidR="00DD0EED" w:rsidRDefault="003E17C2" w:rsidP="00A84BFC">
            <w:r>
              <w:t>Room No. B</w:t>
            </w:r>
          </w:p>
        </w:tc>
      </w:tr>
      <w:tr w:rsidR="00DD0EED" w:rsidTr="00A84BFC">
        <w:tc>
          <w:tcPr>
            <w:tcW w:w="715" w:type="dxa"/>
          </w:tcPr>
          <w:p w:rsidR="00DD0EED" w:rsidRDefault="00DD0EED" w:rsidP="00A84BFC">
            <w:r>
              <w:t>5</w:t>
            </w:r>
          </w:p>
        </w:tc>
        <w:tc>
          <w:tcPr>
            <w:tcW w:w="5295" w:type="dxa"/>
          </w:tcPr>
          <w:p w:rsidR="00DD0EED" w:rsidRDefault="00DD0EED" w:rsidP="00A84BFC">
            <w:r>
              <w:t>Canteen</w:t>
            </w:r>
          </w:p>
        </w:tc>
        <w:tc>
          <w:tcPr>
            <w:tcW w:w="3006" w:type="dxa"/>
          </w:tcPr>
          <w:p w:rsidR="00DD0EED" w:rsidRDefault="003E17C2" w:rsidP="00A84BFC">
            <w:r>
              <w:t xml:space="preserve">College </w:t>
            </w:r>
            <w:r w:rsidR="00DD0EED">
              <w:t>Campus</w:t>
            </w:r>
          </w:p>
        </w:tc>
      </w:tr>
      <w:tr w:rsidR="00DD0EED" w:rsidTr="00A84BFC">
        <w:tc>
          <w:tcPr>
            <w:tcW w:w="715" w:type="dxa"/>
          </w:tcPr>
          <w:p w:rsidR="00DD0EED" w:rsidRDefault="00DD0EED" w:rsidP="00A84BFC">
            <w:r>
              <w:t>6</w:t>
            </w:r>
          </w:p>
        </w:tc>
        <w:tc>
          <w:tcPr>
            <w:tcW w:w="5295" w:type="dxa"/>
          </w:tcPr>
          <w:p w:rsidR="00DD0EED" w:rsidRDefault="00DD0EED" w:rsidP="00A84BFC">
            <w:r>
              <w:t>Recreational spaces for Staff and Students</w:t>
            </w:r>
          </w:p>
        </w:tc>
        <w:tc>
          <w:tcPr>
            <w:tcW w:w="3006" w:type="dxa"/>
          </w:tcPr>
          <w:p w:rsidR="003E17C2" w:rsidRDefault="003E17C2" w:rsidP="003E17C2">
            <w:r>
              <w:t>Room No. C &amp;</w:t>
            </w:r>
          </w:p>
          <w:p w:rsidR="003E17C2" w:rsidRDefault="003E17C2" w:rsidP="00A84BFC">
            <w:r>
              <w:t>Room No- LR</w:t>
            </w:r>
          </w:p>
        </w:tc>
      </w:tr>
      <w:tr w:rsidR="003E17C2" w:rsidTr="00A84BFC">
        <w:tc>
          <w:tcPr>
            <w:tcW w:w="715" w:type="dxa"/>
          </w:tcPr>
          <w:p w:rsidR="003E17C2" w:rsidRDefault="003E17C2" w:rsidP="00A84BFC">
            <w:r>
              <w:t>7</w:t>
            </w:r>
          </w:p>
        </w:tc>
        <w:tc>
          <w:tcPr>
            <w:tcW w:w="5295" w:type="dxa"/>
          </w:tcPr>
          <w:p w:rsidR="003E17C2" w:rsidRDefault="003E17C2" w:rsidP="00A84BFC">
            <w:r>
              <w:t>Gymnasium</w:t>
            </w:r>
          </w:p>
        </w:tc>
        <w:tc>
          <w:tcPr>
            <w:tcW w:w="3006" w:type="dxa"/>
          </w:tcPr>
          <w:p w:rsidR="003E17C2" w:rsidRDefault="003E17C2" w:rsidP="003E17C2">
            <w:r>
              <w:t>Campus Sport complex</w:t>
            </w:r>
          </w:p>
        </w:tc>
      </w:tr>
      <w:tr w:rsidR="0043385E" w:rsidTr="00A84BFC">
        <w:tc>
          <w:tcPr>
            <w:tcW w:w="715" w:type="dxa"/>
          </w:tcPr>
          <w:p w:rsidR="0043385E" w:rsidRDefault="0043385E" w:rsidP="00A84BFC">
            <w:r>
              <w:t>8</w:t>
            </w:r>
          </w:p>
        </w:tc>
        <w:tc>
          <w:tcPr>
            <w:tcW w:w="5295" w:type="dxa"/>
          </w:tcPr>
          <w:p w:rsidR="0043385E" w:rsidRDefault="0043385E" w:rsidP="0043385E">
            <w:r>
              <w:t xml:space="preserve">Indoor stadium </w:t>
            </w:r>
          </w:p>
        </w:tc>
        <w:tc>
          <w:tcPr>
            <w:tcW w:w="3006" w:type="dxa"/>
          </w:tcPr>
          <w:p w:rsidR="0043385E" w:rsidRDefault="0043385E" w:rsidP="003E17C2">
            <w:r>
              <w:t>Campus Sport complex</w:t>
            </w:r>
          </w:p>
        </w:tc>
      </w:tr>
      <w:tr w:rsidR="0043385E" w:rsidTr="00A84BFC">
        <w:tc>
          <w:tcPr>
            <w:tcW w:w="715" w:type="dxa"/>
          </w:tcPr>
          <w:p w:rsidR="0043385E" w:rsidRDefault="0043385E" w:rsidP="00A84BFC">
            <w:r>
              <w:t>9</w:t>
            </w:r>
          </w:p>
        </w:tc>
        <w:tc>
          <w:tcPr>
            <w:tcW w:w="5295" w:type="dxa"/>
          </w:tcPr>
          <w:p w:rsidR="0043385E" w:rsidRDefault="0043385E" w:rsidP="00A84BFC">
            <w:r>
              <w:t>Outdoor Stadium</w:t>
            </w:r>
          </w:p>
        </w:tc>
        <w:tc>
          <w:tcPr>
            <w:tcW w:w="3006" w:type="dxa"/>
          </w:tcPr>
          <w:p w:rsidR="0043385E" w:rsidRDefault="0043385E" w:rsidP="003E17C2">
            <w:r>
              <w:t>Campus Sport complex</w:t>
            </w:r>
          </w:p>
        </w:tc>
      </w:tr>
      <w:tr w:rsidR="0043385E" w:rsidTr="00A84BFC">
        <w:tc>
          <w:tcPr>
            <w:tcW w:w="715" w:type="dxa"/>
          </w:tcPr>
          <w:p w:rsidR="0043385E" w:rsidRDefault="0043385E" w:rsidP="00A84BFC">
            <w:r>
              <w:t>10</w:t>
            </w:r>
          </w:p>
        </w:tc>
        <w:tc>
          <w:tcPr>
            <w:tcW w:w="5295" w:type="dxa"/>
          </w:tcPr>
          <w:p w:rsidR="0043385E" w:rsidRDefault="0043385E" w:rsidP="00A84BFC">
            <w:r>
              <w:t>Emphytheatre</w:t>
            </w:r>
          </w:p>
        </w:tc>
        <w:tc>
          <w:tcPr>
            <w:tcW w:w="3006" w:type="dxa"/>
          </w:tcPr>
          <w:p w:rsidR="0043385E" w:rsidRDefault="0043385E" w:rsidP="003E17C2">
            <w:r>
              <w:t>Campus Sport complex</w:t>
            </w:r>
          </w:p>
        </w:tc>
      </w:tr>
      <w:tr w:rsidR="0043385E" w:rsidTr="00A84BFC">
        <w:tc>
          <w:tcPr>
            <w:tcW w:w="715" w:type="dxa"/>
          </w:tcPr>
          <w:p w:rsidR="0043385E" w:rsidRDefault="0043385E" w:rsidP="00A84BFC">
            <w:r>
              <w:t>11</w:t>
            </w:r>
          </w:p>
        </w:tc>
        <w:tc>
          <w:tcPr>
            <w:tcW w:w="5295" w:type="dxa"/>
          </w:tcPr>
          <w:p w:rsidR="0043385E" w:rsidRDefault="0043385E" w:rsidP="00A84BFC">
            <w:r>
              <w:t>Yoga centre</w:t>
            </w:r>
          </w:p>
        </w:tc>
        <w:tc>
          <w:tcPr>
            <w:tcW w:w="3006" w:type="dxa"/>
          </w:tcPr>
          <w:p w:rsidR="0043385E" w:rsidRDefault="0043385E" w:rsidP="003E17C2">
            <w:r>
              <w:t>Campus Sport complex</w:t>
            </w:r>
          </w:p>
        </w:tc>
      </w:tr>
      <w:tr w:rsidR="0043385E" w:rsidTr="00A84BFC">
        <w:tc>
          <w:tcPr>
            <w:tcW w:w="715" w:type="dxa"/>
          </w:tcPr>
          <w:p w:rsidR="0043385E" w:rsidRDefault="0043385E" w:rsidP="00A84BFC">
            <w:r>
              <w:t>12</w:t>
            </w:r>
          </w:p>
        </w:tc>
        <w:tc>
          <w:tcPr>
            <w:tcW w:w="5295" w:type="dxa"/>
          </w:tcPr>
          <w:p w:rsidR="0043385E" w:rsidRDefault="0043385E" w:rsidP="00A84BFC">
            <w:r>
              <w:t>Cultural centre</w:t>
            </w:r>
          </w:p>
        </w:tc>
        <w:tc>
          <w:tcPr>
            <w:tcW w:w="3006" w:type="dxa"/>
          </w:tcPr>
          <w:p w:rsidR="0043385E" w:rsidRDefault="0043385E" w:rsidP="003E17C2">
            <w:r>
              <w:t>Bhamasha Hall</w:t>
            </w:r>
          </w:p>
        </w:tc>
      </w:tr>
    </w:tbl>
    <w:p w:rsidR="00DD0EED" w:rsidRPr="001530FE" w:rsidRDefault="00DD0EED" w:rsidP="00DD0EED"/>
    <w:p w:rsidR="00053421" w:rsidRPr="00F25BDB" w:rsidRDefault="00053421" w:rsidP="00F25BDB">
      <w:pPr>
        <w:rPr>
          <w:b/>
          <w:bCs/>
          <w:sz w:val="36"/>
          <w:szCs w:val="36"/>
        </w:rPr>
      </w:pPr>
      <w:r w:rsidRPr="00053421">
        <w:rPr>
          <w:b/>
          <w:bCs/>
          <w:sz w:val="36"/>
          <w:szCs w:val="36"/>
        </w:rPr>
        <w:t xml:space="preserve">Amenities </w:t>
      </w:r>
    </w:p>
    <w:p w:rsidR="00F25BDB" w:rsidRDefault="00F25BDB" w:rsidP="00F25BDB">
      <w:pPr>
        <w:pStyle w:val="ListParagraph"/>
        <w:numPr>
          <w:ilvl w:val="0"/>
          <w:numId w:val="4"/>
        </w:numPr>
      </w:pPr>
      <w:r>
        <w:t>Campus Health centre</w:t>
      </w:r>
    </w:p>
    <w:p w:rsidR="00053421" w:rsidRDefault="00053421" w:rsidP="00F25BDB">
      <w:pPr>
        <w:pStyle w:val="ListParagraph"/>
        <w:numPr>
          <w:ilvl w:val="0"/>
          <w:numId w:val="4"/>
        </w:numPr>
      </w:pPr>
      <w:r>
        <w:t>Security Cabin</w:t>
      </w:r>
    </w:p>
    <w:p w:rsidR="00F25BDB" w:rsidRDefault="00F25BDB" w:rsidP="00F25BDB">
      <w:pPr>
        <w:pStyle w:val="ListParagraph"/>
        <w:numPr>
          <w:ilvl w:val="0"/>
          <w:numId w:val="4"/>
        </w:numPr>
      </w:pPr>
      <w:r>
        <w:t xml:space="preserve">ATM </w:t>
      </w:r>
    </w:p>
    <w:p w:rsidR="00F25BDB" w:rsidRDefault="00F25BDB" w:rsidP="00F25BDB">
      <w:pPr>
        <w:pStyle w:val="ListParagraph"/>
        <w:numPr>
          <w:ilvl w:val="0"/>
          <w:numId w:val="4"/>
        </w:numPr>
      </w:pPr>
      <w:r>
        <w:t>Stationary and Zerox Centre</w:t>
      </w:r>
    </w:p>
    <w:p w:rsidR="00053421" w:rsidRDefault="00053421" w:rsidP="00F25BDB">
      <w:pPr>
        <w:pStyle w:val="ListParagraph"/>
        <w:numPr>
          <w:ilvl w:val="0"/>
          <w:numId w:val="4"/>
        </w:numPr>
      </w:pPr>
      <w:r>
        <w:t>Separate Parking Facility for students and staffs</w:t>
      </w:r>
    </w:p>
    <w:p w:rsidR="00F25BDB" w:rsidRDefault="00053421" w:rsidP="00F25BDB">
      <w:pPr>
        <w:pStyle w:val="ListParagraph"/>
        <w:numPr>
          <w:ilvl w:val="0"/>
          <w:numId w:val="4"/>
        </w:numPr>
      </w:pPr>
      <w:r>
        <w:t xml:space="preserve"> Power </w:t>
      </w:r>
      <w:r w:rsidR="00F25BDB">
        <w:t>generator</w:t>
      </w:r>
    </w:p>
    <w:p w:rsidR="00F25BDB" w:rsidRDefault="00F25BDB" w:rsidP="00F25BDB">
      <w:pPr>
        <w:pStyle w:val="ListParagraph"/>
        <w:numPr>
          <w:ilvl w:val="0"/>
          <w:numId w:val="4"/>
        </w:numPr>
      </w:pPr>
      <w:r>
        <w:t>Guest House</w:t>
      </w:r>
    </w:p>
    <w:p w:rsidR="00F25BDB" w:rsidRDefault="00053421" w:rsidP="00F25BDB">
      <w:pPr>
        <w:pStyle w:val="ListParagraph"/>
        <w:numPr>
          <w:ilvl w:val="0"/>
          <w:numId w:val="4"/>
        </w:numPr>
      </w:pPr>
      <w:r>
        <w:t xml:space="preserve"> Principal and Staff Quarters</w:t>
      </w:r>
    </w:p>
    <w:p w:rsidR="00053421" w:rsidRDefault="00053421" w:rsidP="00F25BDB">
      <w:pPr>
        <w:pStyle w:val="ListParagraph"/>
        <w:numPr>
          <w:ilvl w:val="0"/>
          <w:numId w:val="4"/>
        </w:numPr>
      </w:pPr>
      <w:r>
        <w:t xml:space="preserve"> T</w:t>
      </w:r>
      <w:r w:rsidR="00F25BDB">
        <w:t xml:space="preserve">able </w:t>
      </w:r>
      <w:r>
        <w:t>T</w:t>
      </w:r>
      <w:r w:rsidR="00F25BDB">
        <w:t>enis</w:t>
      </w:r>
      <w:r>
        <w:t xml:space="preserve"> and caroms corner</w:t>
      </w:r>
    </w:p>
    <w:p w:rsidR="00053421" w:rsidRDefault="00053421" w:rsidP="00F25BDB">
      <w:pPr>
        <w:pStyle w:val="ListParagraph"/>
        <w:numPr>
          <w:ilvl w:val="0"/>
          <w:numId w:val="4"/>
        </w:numPr>
      </w:pPr>
      <w:r>
        <w:t xml:space="preserve"> Bio Metric Device </w:t>
      </w:r>
    </w:p>
    <w:p w:rsidR="00F25BDB" w:rsidRDefault="00053421" w:rsidP="00F25BDB">
      <w:pPr>
        <w:pStyle w:val="ListParagraph"/>
        <w:numPr>
          <w:ilvl w:val="0"/>
          <w:numId w:val="4"/>
        </w:numPr>
      </w:pPr>
      <w:r>
        <w:t>Rainwater harvesting</w:t>
      </w:r>
    </w:p>
    <w:p w:rsidR="00053421" w:rsidRDefault="00053421" w:rsidP="00F25BDB">
      <w:pPr>
        <w:pStyle w:val="ListParagraph"/>
        <w:numPr>
          <w:ilvl w:val="0"/>
          <w:numId w:val="4"/>
        </w:numPr>
      </w:pPr>
      <w:r>
        <w:t xml:space="preserve"> Waste managem Waste management and water treatment</w:t>
      </w:r>
    </w:p>
    <w:p w:rsidR="00053421" w:rsidRDefault="00F25BDB" w:rsidP="00F25BDB">
      <w:pPr>
        <w:pStyle w:val="ListParagraph"/>
        <w:numPr>
          <w:ilvl w:val="0"/>
          <w:numId w:val="4"/>
        </w:numPr>
      </w:pPr>
      <w:r>
        <w:t>Gas</w:t>
      </w:r>
      <w:r w:rsidR="00053421">
        <w:t xml:space="preserve"> Room </w:t>
      </w:r>
    </w:p>
    <w:p w:rsidR="00053421" w:rsidRDefault="00053421" w:rsidP="00781222">
      <w:pPr>
        <w:pStyle w:val="ListParagraph"/>
        <w:numPr>
          <w:ilvl w:val="0"/>
          <w:numId w:val="4"/>
        </w:numPr>
      </w:pPr>
      <w:r>
        <w:t>Facilities for Divyangjan</w:t>
      </w:r>
    </w:p>
    <w:p w:rsidR="0069187D" w:rsidRDefault="0069187D" w:rsidP="00781222">
      <w:pPr>
        <w:pStyle w:val="ListParagraph"/>
        <w:numPr>
          <w:ilvl w:val="0"/>
          <w:numId w:val="4"/>
        </w:numPr>
      </w:pPr>
      <w:r>
        <w:t>Fire safety</w:t>
      </w:r>
    </w:p>
    <w:p w:rsidR="0069187D" w:rsidRDefault="0069187D" w:rsidP="00781222">
      <w:pPr>
        <w:pStyle w:val="ListParagraph"/>
        <w:numPr>
          <w:ilvl w:val="0"/>
          <w:numId w:val="4"/>
        </w:numPr>
      </w:pPr>
      <w:r>
        <w:t>Solar System</w:t>
      </w:r>
    </w:p>
    <w:p w:rsidR="00A8698C" w:rsidRDefault="00A8698C" w:rsidP="00781222">
      <w:pPr>
        <w:pStyle w:val="ListParagraph"/>
        <w:numPr>
          <w:ilvl w:val="0"/>
          <w:numId w:val="4"/>
        </w:numPr>
      </w:pPr>
      <w:r>
        <w:t>Theatre LED</w:t>
      </w:r>
    </w:p>
    <w:sectPr w:rsidR="00A8698C" w:rsidSect="00DD0EED">
      <w:pgSz w:w="12240" w:h="15840"/>
      <w:pgMar w:top="567" w:right="1440"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532EF"/>
    <w:multiLevelType w:val="hybridMultilevel"/>
    <w:tmpl w:val="E444B5F4"/>
    <w:lvl w:ilvl="0" w:tplc="7012C570">
      <w:start w:val="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725DB7"/>
    <w:multiLevelType w:val="hybridMultilevel"/>
    <w:tmpl w:val="32CC493C"/>
    <w:lvl w:ilvl="0" w:tplc="DF1CF61C">
      <w:start w:val="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1B1909"/>
    <w:multiLevelType w:val="hybridMultilevel"/>
    <w:tmpl w:val="5798C6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6F1A018A"/>
    <w:multiLevelType w:val="hybridMultilevel"/>
    <w:tmpl w:val="DDBE62B6"/>
    <w:lvl w:ilvl="0" w:tplc="67D8659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20"/>
  <w:characterSpacingControl w:val="doNotCompress"/>
  <w:compat>
    <w:useFELayout/>
  </w:compat>
  <w:rsids>
    <w:rsidRoot w:val="00610166"/>
    <w:rsid w:val="00053421"/>
    <w:rsid w:val="000F21D7"/>
    <w:rsid w:val="0015234C"/>
    <w:rsid w:val="001F1AA6"/>
    <w:rsid w:val="00356C46"/>
    <w:rsid w:val="003A67E2"/>
    <w:rsid w:val="003E17C2"/>
    <w:rsid w:val="003F31D3"/>
    <w:rsid w:val="0043385E"/>
    <w:rsid w:val="004B3B5E"/>
    <w:rsid w:val="00535A41"/>
    <w:rsid w:val="00610166"/>
    <w:rsid w:val="006179CB"/>
    <w:rsid w:val="00635B73"/>
    <w:rsid w:val="0069187D"/>
    <w:rsid w:val="006B0124"/>
    <w:rsid w:val="00781222"/>
    <w:rsid w:val="0085287B"/>
    <w:rsid w:val="008567DE"/>
    <w:rsid w:val="00874F1E"/>
    <w:rsid w:val="00896619"/>
    <w:rsid w:val="00997D02"/>
    <w:rsid w:val="009B5007"/>
    <w:rsid w:val="00A8698C"/>
    <w:rsid w:val="00AA217A"/>
    <w:rsid w:val="00B72D5D"/>
    <w:rsid w:val="00C67870"/>
    <w:rsid w:val="00D638A3"/>
    <w:rsid w:val="00DA5A50"/>
    <w:rsid w:val="00DD0EED"/>
    <w:rsid w:val="00E64DBA"/>
    <w:rsid w:val="00F25BDB"/>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7A"/>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166"/>
    <w:pPr>
      <w:ind w:left="720"/>
      <w:contextualSpacing/>
    </w:pPr>
    <w:rPr>
      <w:rFonts w:cstheme="minorBidi"/>
    </w:rPr>
  </w:style>
  <w:style w:type="paragraph" w:styleId="BalloonText">
    <w:name w:val="Balloon Text"/>
    <w:basedOn w:val="Normal"/>
    <w:link w:val="BalloonTextChar"/>
    <w:uiPriority w:val="99"/>
    <w:semiHidden/>
    <w:unhideWhenUsed/>
    <w:rsid w:val="00610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166"/>
    <w:rPr>
      <w:rFonts w:ascii="Tahoma" w:hAnsi="Tahoma" w:cs="Tahoma"/>
      <w:sz w:val="16"/>
      <w:szCs w:val="16"/>
    </w:rPr>
  </w:style>
  <w:style w:type="table" w:styleId="TableGrid">
    <w:name w:val="Table Grid"/>
    <w:basedOn w:val="TableNormal"/>
    <w:uiPriority w:val="39"/>
    <w:rsid w:val="00DD0EED"/>
    <w:pPr>
      <w:spacing w:after="0" w:line="240" w:lineRule="auto"/>
    </w:pPr>
    <w:rPr>
      <w:rFonts w:eastAsiaTheme="minorHAnsi"/>
      <w:kern w:val="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2024-01-10T05:23:00Z</dcterms:created>
  <dcterms:modified xsi:type="dcterms:W3CDTF">2024-01-30T10:57:00Z</dcterms:modified>
</cp:coreProperties>
</file>